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A70D" w14:textId="77777777" w:rsidR="00F14857" w:rsidRDefault="00E81B4D">
      <w:r>
        <w:pict w14:anchorId="6DA4DDEE">
          <v:rect id="_x0000_i1025" style="width:0;height:1.5pt" o:hralign="center" o:hrstd="t" o:hr="t" fillcolor="#a0a0a0" stroked="f"/>
        </w:pict>
      </w:r>
    </w:p>
    <w:p w14:paraId="60CA5338" w14:textId="77777777" w:rsidR="00F14857" w:rsidRDefault="00E81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RHNA 6 Meeting</w:t>
      </w:r>
    </w:p>
    <w:p w14:paraId="4CE77FB5" w14:textId="77777777" w:rsidR="00F14857" w:rsidRDefault="00E81B4D">
      <w:pPr>
        <w:jc w:val="center"/>
        <w:rPr>
          <w:b/>
        </w:rPr>
      </w:pPr>
      <w:r>
        <w:rPr>
          <w:b/>
        </w:rPr>
        <w:t>February 08, 2021</w:t>
      </w:r>
    </w:p>
    <w:p w14:paraId="681B1FF6" w14:textId="77777777" w:rsidR="00F14857" w:rsidRDefault="00E81B4D">
      <w:pPr>
        <w:jc w:val="center"/>
      </w:pPr>
      <w:r>
        <w:pict w14:anchorId="68E2E5B9">
          <v:rect id="_x0000_i1026" style="width:0;height:1.5pt" o:hralign="center" o:hrstd="t" o:hr="t" fillcolor="#a0a0a0" stroked="f"/>
        </w:pict>
      </w:r>
    </w:p>
    <w:p w14:paraId="73A61F11" w14:textId="77777777" w:rsidR="00F14857" w:rsidRDefault="00F14857">
      <w:pPr>
        <w:rPr>
          <w:b/>
        </w:rPr>
      </w:pPr>
    </w:p>
    <w:p w14:paraId="4702D54C" w14:textId="77777777" w:rsidR="00F14857" w:rsidRDefault="00E81B4D">
      <w:pPr>
        <w:rPr>
          <w:b/>
        </w:rPr>
      </w:pPr>
      <w:r>
        <w:rPr>
          <w:b/>
        </w:rPr>
        <w:t>AGENDA (</w:t>
      </w:r>
      <w:hyperlink r:id="rId7">
        <w:r>
          <w:rPr>
            <w:b/>
            <w:color w:val="1155CC"/>
            <w:u w:val="single"/>
          </w:rPr>
          <w:t>Powerpoint here</w:t>
        </w:r>
      </w:hyperlink>
      <w:r>
        <w:rPr>
          <w:b/>
        </w:rPr>
        <w:t>)</w:t>
      </w:r>
    </w:p>
    <w:p w14:paraId="52BDA3D8" w14:textId="77777777" w:rsidR="00F14857" w:rsidRDefault="00F14857">
      <w:pPr>
        <w:rPr>
          <w:i/>
        </w:rPr>
      </w:pPr>
    </w:p>
    <w:p w14:paraId="50436A23" w14:textId="77777777" w:rsidR="00F14857" w:rsidRDefault="00E81B4D">
      <w:pPr>
        <w:rPr>
          <w:b/>
        </w:rPr>
      </w:pPr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 xml:space="preserve">Welcome, Agenda Overview and City Introductions </w:t>
      </w:r>
    </w:p>
    <w:p w14:paraId="454BA44B" w14:textId="77777777" w:rsidR="00F14857" w:rsidRDefault="00F14857">
      <w:pPr>
        <w:rPr>
          <w:b/>
        </w:rPr>
      </w:pPr>
    </w:p>
    <w:p w14:paraId="01EABA73" w14:textId="77777777" w:rsidR="00F14857" w:rsidRDefault="00E81B4D">
      <w:r>
        <w:rPr>
          <w:i/>
        </w:rPr>
        <w:t>1:20 pm</w:t>
      </w:r>
      <w:r>
        <w:tab/>
      </w:r>
      <w:r>
        <w:rPr>
          <w:b/>
        </w:rPr>
        <w:t>II.</w:t>
      </w:r>
      <w:r>
        <w:rPr>
          <w:b/>
        </w:rPr>
        <w:tab/>
        <w:t>Announcements</w:t>
      </w:r>
    </w:p>
    <w:p w14:paraId="24FF8227" w14:textId="77777777" w:rsidR="00F14857" w:rsidRDefault="00E81B4D">
      <w:pPr>
        <w:numPr>
          <w:ilvl w:val="0"/>
          <w:numId w:val="4"/>
        </w:numPr>
        <w:ind w:left="2520"/>
      </w:pPr>
      <w:r>
        <w:t>ABAG LOIs</w:t>
      </w:r>
    </w:p>
    <w:p w14:paraId="7930EABB" w14:textId="77777777" w:rsidR="00F14857" w:rsidRDefault="00E81B4D">
      <w:pPr>
        <w:numPr>
          <w:ilvl w:val="0"/>
          <w:numId w:val="4"/>
        </w:numPr>
        <w:ind w:left="2520"/>
      </w:pPr>
      <w:r>
        <w:t xml:space="preserve"> Upco</w:t>
      </w:r>
      <w:r>
        <w:t>ming Home for All Virtual Learning Labs</w:t>
      </w:r>
    </w:p>
    <w:p w14:paraId="64AA1399" w14:textId="77777777" w:rsidR="00F14857" w:rsidRDefault="00E81B4D">
      <w:pPr>
        <w:numPr>
          <w:ilvl w:val="1"/>
          <w:numId w:val="4"/>
        </w:numPr>
        <w:ind w:left="2880"/>
      </w:pPr>
      <w:r>
        <w:t xml:space="preserve">Engaging Virtually: Keeping Communities Connected, Thursday, February 25th 9-10am </w:t>
      </w:r>
      <w:hyperlink r:id="rId8">
        <w:r>
          <w:rPr>
            <w:color w:val="1155CC"/>
            <w:u w:val="single"/>
          </w:rPr>
          <w:t>Register</w:t>
        </w:r>
      </w:hyperlink>
    </w:p>
    <w:p w14:paraId="6BBEC499" w14:textId="77777777" w:rsidR="00F14857" w:rsidRDefault="00F14857"/>
    <w:p w14:paraId="108910A1" w14:textId="77777777" w:rsidR="00F14857" w:rsidRDefault="00E81B4D">
      <w:pPr>
        <w:rPr>
          <w:b/>
        </w:rPr>
      </w:pPr>
      <w:r>
        <w:rPr>
          <w:i/>
        </w:rPr>
        <w:t>1:25 pm</w:t>
      </w:r>
      <w:r>
        <w:tab/>
      </w:r>
      <w:r>
        <w:rPr>
          <w:b/>
        </w:rPr>
        <w:t>III.</w:t>
      </w:r>
      <w:r>
        <w:rPr>
          <w:b/>
        </w:rPr>
        <w:tab/>
        <w:t>RHNA Methodolog</w:t>
      </w:r>
      <w:r>
        <w:rPr>
          <w:b/>
        </w:rPr>
        <w:t>y</w:t>
      </w:r>
    </w:p>
    <w:p w14:paraId="754FAB74" w14:textId="77777777" w:rsidR="00F14857" w:rsidRDefault="00E81B4D">
      <w:pPr>
        <w:numPr>
          <w:ilvl w:val="0"/>
          <w:numId w:val="8"/>
        </w:numPr>
        <w:ind w:left="2520"/>
      </w:pPr>
      <w:r>
        <w:t>Status, Timing and Appeals</w:t>
      </w:r>
    </w:p>
    <w:p w14:paraId="0C717F79" w14:textId="77777777" w:rsidR="00F14857" w:rsidRDefault="00F14857">
      <w:pPr>
        <w:ind w:left="3600"/>
      </w:pPr>
    </w:p>
    <w:p w14:paraId="79340205" w14:textId="77777777" w:rsidR="00F14857" w:rsidRDefault="00E81B4D">
      <w:r>
        <w:rPr>
          <w:i/>
        </w:rPr>
        <w:t>1:35 pm</w:t>
      </w:r>
      <w:r>
        <w:tab/>
      </w:r>
      <w:r>
        <w:rPr>
          <w:b/>
        </w:rPr>
        <w:t>IV.</w:t>
      </w:r>
      <w:r>
        <w:rPr>
          <w:b/>
        </w:rPr>
        <w:tab/>
        <w:t xml:space="preserve">Work Plan Three-Month Look Ahead </w:t>
      </w:r>
      <w:r>
        <w:t xml:space="preserve">(View </w:t>
      </w:r>
      <w:hyperlink r:id="rId9">
        <w:r>
          <w:rPr>
            <w:color w:val="1155CC"/>
            <w:u w:val="single"/>
          </w:rPr>
          <w:t>Here</w:t>
        </w:r>
      </w:hyperlink>
      <w:r>
        <w:t>)</w:t>
      </w:r>
    </w:p>
    <w:p w14:paraId="5B3E7B71" w14:textId="77777777" w:rsidR="00F14857" w:rsidRDefault="00F14857"/>
    <w:p w14:paraId="0712812F" w14:textId="77777777" w:rsidR="00F14857" w:rsidRDefault="00E81B4D">
      <w:r>
        <w:rPr>
          <w:i/>
        </w:rPr>
        <w:t>1:40pm</w:t>
      </w:r>
      <w:r>
        <w:tab/>
      </w:r>
      <w:r>
        <w:rPr>
          <w:b/>
        </w:rPr>
        <w:t>V.</w:t>
      </w:r>
      <w:r>
        <w:rPr>
          <w:b/>
        </w:rPr>
        <w:tab/>
        <w:t>Let’s Talk Housing Updates</w:t>
      </w:r>
    </w:p>
    <w:p w14:paraId="6BF2A776" w14:textId="77777777" w:rsidR="00F14857" w:rsidRDefault="00E81B4D">
      <w:pPr>
        <w:numPr>
          <w:ilvl w:val="0"/>
          <w:numId w:val="4"/>
        </w:numPr>
        <w:ind w:left="2520"/>
      </w:pPr>
      <w:r>
        <w:t>Logo</w:t>
      </w:r>
    </w:p>
    <w:p w14:paraId="570F4D55" w14:textId="77777777" w:rsidR="00F14857" w:rsidRDefault="00E81B4D">
      <w:pPr>
        <w:numPr>
          <w:ilvl w:val="0"/>
          <w:numId w:val="4"/>
        </w:numPr>
        <w:ind w:left="2520"/>
      </w:pPr>
      <w:r>
        <w:t>Website RFP and Timeline</w:t>
      </w:r>
      <w:r>
        <w:t xml:space="preserve"> Update</w:t>
      </w:r>
    </w:p>
    <w:p w14:paraId="01168C47" w14:textId="77777777" w:rsidR="00F14857" w:rsidRDefault="00E81B4D">
      <w:pPr>
        <w:numPr>
          <w:ilvl w:val="0"/>
          <w:numId w:val="4"/>
        </w:numPr>
        <w:ind w:left="2520"/>
      </w:pPr>
      <w:r>
        <w:t>Equity Advisory Group</w:t>
      </w:r>
    </w:p>
    <w:p w14:paraId="59101D77" w14:textId="77777777" w:rsidR="00F14857" w:rsidRDefault="00F14857"/>
    <w:p w14:paraId="5A47355F" w14:textId="77777777" w:rsidR="00F14857" w:rsidRDefault="00E81B4D">
      <w:pPr>
        <w:rPr>
          <w:b/>
        </w:rPr>
      </w:pPr>
      <w:r>
        <w:rPr>
          <w:i/>
        </w:rPr>
        <w:t>1:45pm</w:t>
      </w:r>
      <w:r>
        <w:tab/>
      </w:r>
      <w:r>
        <w:rPr>
          <w:b/>
        </w:rPr>
        <w:t>VI.</w:t>
      </w:r>
      <w:r>
        <w:rPr>
          <w:b/>
        </w:rPr>
        <w:tab/>
        <w:t>Countywide Community Meeting</w:t>
      </w:r>
    </w:p>
    <w:p w14:paraId="78D76C54" w14:textId="77777777" w:rsidR="00F14857" w:rsidRDefault="00E81B4D">
      <w:pPr>
        <w:numPr>
          <w:ilvl w:val="0"/>
          <w:numId w:val="4"/>
        </w:numPr>
        <w:ind w:left="2520"/>
      </w:pPr>
      <w:r>
        <w:t xml:space="preserve">Overview and Discussion </w:t>
      </w:r>
    </w:p>
    <w:p w14:paraId="7B63C527" w14:textId="77777777" w:rsidR="00F14857" w:rsidRDefault="00E81B4D">
      <w:pPr>
        <w:numPr>
          <w:ilvl w:val="0"/>
          <w:numId w:val="4"/>
        </w:numPr>
        <w:ind w:left="2520"/>
      </w:pPr>
      <w:r>
        <w:t>Publicity Materials Needed</w:t>
      </w:r>
    </w:p>
    <w:p w14:paraId="3D8F6613" w14:textId="77777777" w:rsidR="00F14857" w:rsidRDefault="00E81B4D">
      <w:pPr>
        <w:numPr>
          <w:ilvl w:val="0"/>
          <w:numId w:val="4"/>
        </w:numPr>
        <w:ind w:left="2520"/>
      </w:pPr>
      <w:r>
        <w:t>Educational Materials Update and Additional Needed</w:t>
      </w:r>
    </w:p>
    <w:p w14:paraId="414BB8F3" w14:textId="77777777" w:rsidR="00F14857" w:rsidRDefault="00E81B4D">
      <w:pPr>
        <w:numPr>
          <w:ilvl w:val="0"/>
          <w:numId w:val="4"/>
        </w:numPr>
        <w:ind w:left="2520"/>
      </w:pPr>
      <w:hyperlink r:id="rId10">
        <w:r>
          <w:rPr>
            <w:color w:val="1155CC"/>
            <w:u w:val="single"/>
          </w:rPr>
          <w:t>Questions for Jurisdictions on Outreach</w:t>
        </w:r>
      </w:hyperlink>
      <w:r>
        <w:t xml:space="preserve"> (Please Fill Out)</w:t>
      </w:r>
    </w:p>
    <w:p w14:paraId="11031826" w14:textId="77777777" w:rsidR="00F14857" w:rsidRDefault="00F14857"/>
    <w:p w14:paraId="3EC2236D" w14:textId="77777777" w:rsidR="00F14857" w:rsidRDefault="00E81B4D">
      <w:r>
        <w:rPr>
          <w:i/>
        </w:rPr>
        <w:t>2:10 pm</w:t>
      </w:r>
      <w:r>
        <w:tab/>
      </w:r>
      <w:r>
        <w:rPr>
          <w:b/>
        </w:rPr>
        <w:t>VII.</w:t>
      </w:r>
      <w:r>
        <w:rPr>
          <w:b/>
        </w:rPr>
        <w:tab/>
        <w:t>Training: Evaluating Your Housing Element</w:t>
      </w:r>
    </w:p>
    <w:p w14:paraId="38D5DA39" w14:textId="77777777" w:rsidR="00F14857" w:rsidRDefault="00F14857">
      <w:pPr>
        <w:ind w:left="2880"/>
      </w:pPr>
    </w:p>
    <w:p w14:paraId="7F219D70" w14:textId="77777777" w:rsidR="00F14857" w:rsidRDefault="00E81B4D">
      <w:r>
        <w:rPr>
          <w:i/>
        </w:rPr>
        <w:t>2:25 pm</w:t>
      </w:r>
      <w:r>
        <w:tab/>
      </w:r>
      <w:r>
        <w:rPr>
          <w:b/>
        </w:rPr>
        <w:t>VIII.</w:t>
      </w:r>
      <w:r>
        <w:rPr>
          <w:b/>
        </w:rPr>
        <w:tab/>
        <w:t>Foundatio</w:t>
      </w:r>
      <w:r>
        <w:rPr>
          <w:b/>
        </w:rPr>
        <w:t>ns Package Overview</w:t>
      </w:r>
    </w:p>
    <w:p w14:paraId="47A1BEA2" w14:textId="77777777" w:rsidR="00F14857" w:rsidRDefault="00F14857">
      <w:pPr>
        <w:rPr>
          <w:i/>
        </w:rPr>
      </w:pPr>
    </w:p>
    <w:p w14:paraId="231B2AE3" w14:textId="77777777" w:rsidR="00F14857" w:rsidRDefault="00E81B4D">
      <w:pPr>
        <w:rPr>
          <w:b/>
        </w:rPr>
      </w:pPr>
      <w:r>
        <w:rPr>
          <w:i/>
        </w:rPr>
        <w:t>2:30 pm</w:t>
      </w:r>
      <w:r>
        <w:rPr>
          <w:i/>
        </w:rPr>
        <w:tab/>
      </w:r>
      <w:r>
        <w:rPr>
          <w:i/>
        </w:rPr>
        <w:tab/>
      </w:r>
      <w:r>
        <w:t>Close</w:t>
      </w:r>
    </w:p>
    <w:p w14:paraId="64491EBA" w14:textId="77777777" w:rsidR="00F14857" w:rsidRDefault="00E81B4D">
      <w:pPr>
        <w:rPr>
          <w:i/>
        </w:rPr>
      </w:pPr>
      <w:r>
        <w:pict w14:anchorId="6393EA8F">
          <v:rect id="_x0000_i1027" style="width:0;height:1.5pt" o:hralign="center" o:hrstd="t" o:hr="t" fillcolor="#a0a0a0" stroked="f"/>
        </w:pict>
      </w:r>
    </w:p>
    <w:p w14:paraId="642CC4B9" w14:textId="77777777" w:rsidR="00F14857" w:rsidRDefault="00F14857">
      <w:pPr>
        <w:rPr>
          <w:i/>
        </w:rPr>
      </w:pPr>
    </w:p>
    <w:p w14:paraId="2483D06A" w14:textId="77777777" w:rsidR="00F14857" w:rsidRDefault="00E81B4D">
      <w:pPr>
        <w:rPr>
          <w:b/>
          <w:i/>
        </w:rPr>
      </w:pPr>
      <w:r>
        <w:rPr>
          <w:b/>
          <w:i/>
        </w:rPr>
        <w:t>Upcoming Meetings</w:t>
      </w:r>
    </w:p>
    <w:p w14:paraId="6FDF38DD" w14:textId="77777777" w:rsidR="00F14857" w:rsidRDefault="00F14857">
      <w:pPr>
        <w:rPr>
          <w:i/>
        </w:rPr>
      </w:pPr>
    </w:p>
    <w:p w14:paraId="619565A0" w14:textId="77777777" w:rsidR="00F14857" w:rsidRDefault="00E81B4D">
      <w:pPr>
        <w:numPr>
          <w:ilvl w:val="0"/>
          <w:numId w:val="2"/>
        </w:numPr>
        <w:rPr>
          <w:i/>
        </w:rPr>
      </w:pPr>
      <w:r>
        <w:rPr>
          <w:i/>
        </w:rPr>
        <w:t>March 8th -- 21 Elements RHNA 6 Meeting, 1-2:30pm</w:t>
      </w:r>
    </w:p>
    <w:p w14:paraId="3B68A855" w14:textId="77777777" w:rsidR="00F14857" w:rsidRDefault="00E81B4D">
      <w:pPr>
        <w:numPr>
          <w:ilvl w:val="0"/>
          <w:numId w:val="2"/>
        </w:numPr>
        <w:rPr>
          <w:i/>
        </w:rPr>
      </w:pPr>
      <w:r>
        <w:rPr>
          <w:i/>
        </w:rPr>
        <w:lastRenderedPageBreak/>
        <w:t>TBD -- 21 Elements RHNA 6 Sites Inventory Meeting (Getting Started package):</w:t>
      </w:r>
      <w:r>
        <w:rPr>
          <w:i/>
        </w:rPr>
        <w:br/>
      </w:r>
      <w:r>
        <w:rPr>
          <w:i/>
        </w:rPr>
        <w:tab/>
        <w:t>Review of preliminary analysis results</w:t>
      </w:r>
    </w:p>
    <w:p w14:paraId="390E8C5C" w14:textId="77777777" w:rsidR="00F14857" w:rsidRDefault="00F14857">
      <w:pPr>
        <w:rPr>
          <w:i/>
        </w:rPr>
      </w:pPr>
    </w:p>
    <w:p w14:paraId="7E2B8A32" w14:textId="77777777" w:rsidR="00F14857" w:rsidRDefault="00E81B4D">
      <w:pPr>
        <w:rPr>
          <w:i/>
        </w:rPr>
      </w:pPr>
      <w:r>
        <w:pict w14:anchorId="3C9A4F8F">
          <v:rect id="_x0000_i1028" style="width:0;height:1.5pt" o:hralign="center" o:hrstd="t" o:hr="t" fillcolor="#a0a0a0" stroked="f"/>
        </w:pict>
      </w:r>
    </w:p>
    <w:p w14:paraId="6761AC21" w14:textId="77777777" w:rsidR="00F14857" w:rsidRDefault="00E81B4D">
      <w:pPr>
        <w:rPr>
          <w:b/>
        </w:rPr>
      </w:pPr>
      <w:r>
        <w:rPr>
          <w:b/>
        </w:rPr>
        <w:t>NOTES</w:t>
      </w:r>
    </w:p>
    <w:p w14:paraId="29155385" w14:textId="77777777" w:rsidR="00F14857" w:rsidRDefault="00F14857">
      <w:pPr>
        <w:rPr>
          <w:b/>
        </w:rPr>
      </w:pPr>
    </w:p>
    <w:p w14:paraId="3231CD84" w14:textId="77777777" w:rsidR="00F14857" w:rsidRDefault="00E81B4D">
      <w:pPr>
        <w:rPr>
          <w:b/>
        </w:rPr>
      </w:pPr>
      <w:r>
        <w:rPr>
          <w:b/>
        </w:rPr>
        <w:t>ABAG LOIs</w:t>
      </w:r>
    </w:p>
    <w:p w14:paraId="3BA5FD45" w14:textId="77777777" w:rsidR="00F14857" w:rsidRDefault="00E81B4D">
      <w:pPr>
        <w:numPr>
          <w:ilvl w:val="0"/>
          <w:numId w:val="5"/>
        </w:numPr>
      </w:pPr>
      <w:r>
        <w:t>REAP compet</w:t>
      </w:r>
      <w:r>
        <w:t>itive and non-competitive grants can be used retroactively for projects/worked that started after October 2019.</w:t>
      </w:r>
    </w:p>
    <w:p w14:paraId="69F2225F" w14:textId="77777777" w:rsidR="00F14857" w:rsidRDefault="00E81B4D">
      <w:pPr>
        <w:numPr>
          <w:ilvl w:val="0"/>
          <w:numId w:val="5"/>
        </w:numPr>
      </w:pPr>
      <w:r>
        <w:t>There are 10, $100,000 competitive REAP grants available for 109 jurisdictions. So far, all but one jurisdiction that has applied have asked for</w:t>
      </w:r>
      <w:r>
        <w:t xml:space="preserve"> the full $100,000. </w:t>
      </w:r>
    </w:p>
    <w:p w14:paraId="091D7C58" w14:textId="77777777" w:rsidR="00F14857" w:rsidRDefault="00E81B4D">
      <w:pPr>
        <w:numPr>
          <w:ilvl w:val="0"/>
          <w:numId w:val="5"/>
        </w:numPr>
      </w:pPr>
      <w:r>
        <w:t xml:space="preserve">Any questions or concerns about eligibility, the application, and the grant process, don’t hesitate to contact ABAG/Ada Chan at </w:t>
      </w:r>
      <w:hyperlink r:id="rId11">
        <w:r>
          <w:rPr>
            <w:b/>
            <w:color w:val="1155CC"/>
            <w:highlight w:val="white"/>
            <w:u w:val="single"/>
          </w:rPr>
          <w:t>LOI@bayareametro.gov</w:t>
        </w:r>
      </w:hyperlink>
      <w:r>
        <w:rPr>
          <w:b/>
          <w:color w:val="1155CC"/>
          <w:highlight w:val="white"/>
        </w:rPr>
        <w:t>.</w:t>
      </w:r>
    </w:p>
    <w:p w14:paraId="4B37E9AD" w14:textId="77777777" w:rsidR="00F14857" w:rsidRDefault="00F14857">
      <w:pPr>
        <w:rPr>
          <w:b/>
          <w:color w:val="1155CC"/>
          <w:highlight w:val="white"/>
        </w:rPr>
      </w:pPr>
    </w:p>
    <w:p w14:paraId="3B0C640B" w14:textId="77777777" w:rsidR="00F14857" w:rsidRDefault="00E81B4D">
      <w:pPr>
        <w:rPr>
          <w:b/>
          <w:highlight w:val="white"/>
        </w:rPr>
      </w:pPr>
      <w:r>
        <w:rPr>
          <w:b/>
          <w:highlight w:val="white"/>
        </w:rPr>
        <w:t>RHNA Methodology</w:t>
      </w:r>
    </w:p>
    <w:p w14:paraId="6566DDCC" w14:textId="77777777" w:rsidR="00F14857" w:rsidRDefault="00E81B4D">
      <w:pPr>
        <w:numPr>
          <w:ilvl w:val="0"/>
          <w:numId w:val="3"/>
        </w:numPr>
      </w:pPr>
      <w:r>
        <w:t>Draft methodology is out along with sample allocations. Next step is the state review.</w:t>
      </w:r>
    </w:p>
    <w:p w14:paraId="3657D937" w14:textId="77777777" w:rsidR="00F14857" w:rsidRDefault="00E81B4D">
      <w:pPr>
        <w:numPr>
          <w:ilvl w:val="0"/>
          <w:numId w:val="3"/>
        </w:numPr>
      </w:pPr>
      <w:r>
        <w:t>Final methodology will be adopted in the Spring. Final allocations will happen in December 2021.</w:t>
      </w:r>
    </w:p>
    <w:p w14:paraId="6334E15B" w14:textId="77777777" w:rsidR="00F14857" w:rsidRDefault="00E81B4D">
      <w:pPr>
        <w:numPr>
          <w:ilvl w:val="0"/>
          <w:numId w:val="3"/>
        </w:numPr>
      </w:pPr>
      <w:r>
        <w:t>There is no formal comment period for the state's review.</w:t>
      </w:r>
    </w:p>
    <w:p w14:paraId="7EB639BF" w14:textId="77777777" w:rsidR="00F14857" w:rsidRDefault="00E81B4D">
      <w:pPr>
        <w:numPr>
          <w:ilvl w:val="0"/>
          <w:numId w:val="3"/>
        </w:numPr>
      </w:pPr>
      <w:r>
        <w:t xml:space="preserve">There’s a low </w:t>
      </w:r>
      <w:r>
        <w:t>rate of RHNA numbers changing at this point in the process as a result of appeals.</w:t>
      </w:r>
    </w:p>
    <w:p w14:paraId="2FD23E7D" w14:textId="77777777" w:rsidR="00F14857" w:rsidRDefault="00E81B4D">
      <w:pPr>
        <w:numPr>
          <w:ilvl w:val="0"/>
          <w:numId w:val="3"/>
        </w:numPr>
      </w:pPr>
      <w:r>
        <w:t xml:space="preserve">B + D is drafting a more detailed memo which will be available in the next couple weeks. Contact Josh Abrams if you need this information sooner. </w:t>
      </w:r>
    </w:p>
    <w:p w14:paraId="2FB3FCAE" w14:textId="77777777" w:rsidR="00F14857" w:rsidRDefault="00F14857"/>
    <w:p w14:paraId="26F16CB0" w14:textId="77777777" w:rsidR="00F14857" w:rsidRDefault="00E81B4D">
      <w:r>
        <w:rPr>
          <w:b/>
        </w:rPr>
        <w:t>Let’s Talk Housing Update</w:t>
      </w:r>
      <w:r>
        <w:rPr>
          <w:b/>
        </w:rPr>
        <w:t>s</w:t>
      </w:r>
      <w:r>
        <w:t xml:space="preserve"> (logo, website RFP &amp; timeline, equity advisory group)</w:t>
      </w:r>
    </w:p>
    <w:p w14:paraId="16E36EBC" w14:textId="77777777" w:rsidR="00F14857" w:rsidRDefault="00E81B4D">
      <w:pPr>
        <w:numPr>
          <w:ilvl w:val="0"/>
          <w:numId w:val="7"/>
        </w:numPr>
      </w:pPr>
      <w:r>
        <w:t>Logo is in the final draft. Please reach out to Brandi to share thoughts/feedback.</w:t>
      </w:r>
    </w:p>
    <w:p w14:paraId="2E1BF11F" w14:textId="77777777" w:rsidR="00F14857" w:rsidRDefault="00E81B4D">
      <w:pPr>
        <w:numPr>
          <w:ilvl w:val="0"/>
          <w:numId w:val="7"/>
        </w:numPr>
      </w:pPr>
      <w:r>
        <w:t xml:space="preserve">Website update: RFP now released. Website work is set to start on Feb 22nd. </w:t>
      </w:r>
    </w:p>
    <w:p w14:paraId="00FE0F67" w14:textId="77777777" w:rsidR="00F14857" w:rsidRDefault="00E81B4D">
      <w:pPr>
        <w:numPr>
          <w:ilvl w:val="0"/>
          <w:numId w:val="7"/>
        </w:numPr>
      </w:pPr>
      <w:r>
        <w:t>Equity advisory group update: B + D is reaching out to community groups starting this week. We plan for the group to be formed by the end of February-March.</w:t>
      </w:r>
    </w:p>
    <w:p w14:paraId="2DA18D6E" w14:textId="77777777" w:rsidR="00F14857" w:rsidRDefault="00F14857"/>
    <w:p w14:paraId="17239C89" w14:textId="3DBD26ED" w:rsidR="00F14857" w:rsidRPr="00242B28" w:rsidRDefault="00E81B4D" w:rsidP="00242B28">
      <w:pPr>
        <w:rPr>
          <w:b/>
        </w:rPr>
      </w:pPr>
      <w:r>
        <w:rPr>
          <w:b/>
        </w:rPr>
        <w:t xml:space="preserve">Countywide Community </w:t>
      </w:r>
      <w:r>
        <w:rPr>
          <w:b/>
        </w:rPr>
        <w:t>Meetings</w:t>
      </w:r>
    </w:p>
    <w:p w14:paraId="4C38E64F" w14:textId="77777777" w:rsidR="00F14857" w:rsidRDefault="00E81B4D">
      <w:pPr>
        <w:numPr>
          <w:ilvl w:val="0"/>
          <w:numId w:val="1"/>
        </w:numPr>
        <w:rPr>
          <w:b/>
        </w:rPr>
      </w:pPr>
      <w:r>
        <w:t>Have at least one standalone Spanish language only meeting. We should really consider a meeting in Chinese/Cantonese &amp; Tagalog.</w:t>
      </w:r>
    </w:p>
    <w:p w14:paraId="3DE83F2D" w14:textId="77777777" w:rsidR="00F14857" w:rsidRDefault="00E81B4D">
      <w:pPr>
        <w:numPr>
          <w:ilvl w:val="0"/>
          <w:numId w:val="1"/>
        </w:numPr>
        <w:rPr>
          <w:b/>
        </w:rPr>
      </w:pPr>
      <w:r>
        <w:t>Chinese/Cantonese (Sarah Fleming Hillsborough, Nell Selander SSF)</w:t>
      </w:r>
    </w:p>
    <w:p w14:paraId="11CC74AC" w14:textId="77777777" w:rsidR="00F14857" w:rsidRDefault="00E81B4D">
      <w:pPr>
        <w:numPr>
          <w:ilvl w:val="0"/>
          <w:numId w:val="1"/>
        </w:numPr>
        <w:rPr>
          <w:b/>
        </w:rPr>
      </w:pPr>
      <w:r>
        <w:t>Flush out about city-spe</w:t>
      </w:r>
      <w:r>
        <w:t>cific break out groups a bit more. Cities would maybe like to get mediation help in these breakout rooms.</w:t>
      </w:r>
    </w:p>
    <w:p w14:paraId="6BA49D5C" w14:textId="77777777" w:rsidR="00F14857" w:rsidRDefault="00E81B4D">
      <w:pPr>
        <w:numPr>
          <w:ilvl w:val="0"/>
          <w:numId w:val="1"/>
        </w:numPr>
        <w:rPr>
          <w:b/>
        </w:rPr>
      </w:pPr>
      <w:r>
        <w:t>Interest in a small towns community meeting.</w:t>
      </w:r>
    </w:p>
    <w:p w14:paraId="2535B913" w14:textId="77777777" w:rsidR="00F14857" w:rsidRDefault="00E81B4D">
      <w:pPr>
        <w:numPr>
          <w:ilvl w:val="0"/>
          <w:numId w:val="1"/>
        </w:numPr>
        <w:rPr>
          <w:b/>
        </w:rPr>
      </w:pPr>
      <w:r>
        <w:t>San Carlos is a bit further along in their engagement but want to participate in these meetings.</w:t>
      </w:r>
    </w:p>
    <w:p w14:paraId="1909E20D" w14:textId="77777777" w:rsidR="00F14857" w:rsidRDefault="00E81B4D">
      <w:pPr>
        <w:numPr>
          <w:ilvl w:val="0"/>
          <w:numId w:val="1"/>
        </w:numPr>
        <w:rPr>
          <w:b/>
        </w:rPr>
      </w:pPr>
      <w:r>
        <w:t>B + D to</w:t>
      </w:r>
      <w:r>
        <w:t xml:space="preserve"> think through synthesizing results post meeting</w:t>
      </w:r>
    </w:p>
    <w:p w14:paraId="2B31BF87" w14:textId="77777777" w:rsidR="00F14857" w:rsidRDefault="00E81B4D">
      <w:pPr>
        <w:numPr>
          <w:ilvl w:val="0"/>
          <w:numId w:val="1"/>
        </w:numPr>
      </w:pPr>
      <w:r>
        <w:t>B + D will be finalizing some materials mid- February.</w:t>
      </w:r>
    </w:p>
    <w:p w14:paraId="2E8D575D" w14:textId="77777777" w:rsidR="00F14857" w:rsidRDefault="00E81B4D">
      <w:pPr>
        <w:numPr>
          <w:ilvl w:val="0"/>
          <w:numId w:val="1"/>
        </w:numPr>
      </w:pPr>
      <w:r>
        <w:t>Home for All + BD will support with note-taking, moderating.</w:t>
      </w:r>
    </w:p>
    <w:p w14:paraId="7F5D62E6" w14:textId="77777777" w:rsidR="00F14857" w:rsidRDefault="00F14857"/>
    <w:p w14:paraId="3CA802C6" w14:textId="77777777" w:rsidR="00F14857" w:rsidRDefault="00E81B4D">
      <w:pPr>
        <w:rPr>
          <w:b/>
        </w:rPr>
      </w:pPr>
      <w:r>
        <w:rPr>
          <w:b/>
        </w:rPr>
        <w:t>Training: Evaluating Your Housing Element</w:t>
      </w:r>
    </w:p>
    <w:p w14:paraId="147F2B17" w14:textId="77777777" w:rsidR="00F14857" w:rsidRDefault="00E81B4D">
      <w:pPr>
        <w:numPr>
          <w:ilvl w:val="0"/>
          <w:numId w:val="6"/>
        </w:numPr>
      </w:pPr>
      <w:r>
        <w:lastRenderedPageBreak/>
        <w:t xml:space="preserve">Calendly’s will be sent out to jurisdictions to </w:t>
      </w:r>
      <w:r>
        <w:t>schedule a time for Housing Element Evaluation interviews.</w:t>
      </w:r>
    </w:p>
    <w:sectPr w:rsidR="00F1485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D244" w14:textId="77777777" w:rsidR="00E81B4D" w:rsidRDefault="00E81B4D">
      <w:pPr>
        <w:spacing w:line="240" w:lineRule="auto"/>
      </w:pPr>
      <w:r>
        <w:separator/>
      </w:r>
    </w:p>
  </w:endnote>
  <w:endnote w:type="continuationSeparator" w:id="0">
    <w:p w14:paraId="55E55FF7" w14:textId="77777777" w:rsidR="00E81B4D" w:rsidRDefault="00E81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E09F" w14:textId="77777777" w:rsidR="00E81B4D" w:rsidRDefault="00E81B4D">
      <w:pPr>
        <w:spacing w:line="240" w:lineRule="auto"/>
      </w:pPr>
      <w:r>
        <w:separator/>
      </w:r>
    </w:p>
  </w:footnote>
  <w:footnote w:type="continuationSeparator" w:id="0">
    <w:p w14:paraId="72064452" w14:textId="77777777" w:rsidR="00E81B4D" w:rsidRDefault="00E81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79B6" w14:textId="77777777" w:rsidR="00F14857" w:rsidRDefault="00E81B4D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B54382" wp14:editId="79EB95E2">
          <wp:simplePos x="0" y="0"/>
          <wp:positionH relativeFrom="column">
            <wp:posOffset>1879600</wp:posOffset>
          </wp:positionH>
          <wp:positionV relativeFrom="paragraph">
            <wp:posOffset>20955</wp:posOffset>
          </wp:positionV>
          <wp:extent cx="2028825" cy="4610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452"/>
                  <a:stretch>
                    <a:fillRect/>
                  </a:stretch>
                </pic:blipFill>
                <pic:spPr>
                  <a:xfrm>
                    <a:off x="0" y="0"/>
                    <a:ext cx="20288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B92285" w14:textId="77777777" w:rsidR="00F14857" w:rsidRDefault="00F14857">
    <w:pPr>
      <w:rPr>
        <w:b/>
        <w:color w:val="47BEE6"/>
      </w:rPr>
    </w:pPr>
  </w:p>
  <w:p w14:paraId="1B6E1545" w14:textId="77777777" w:rsidR="00F14857" w:rsidRDefault="00F14857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4CE1"/>
    <w:multiLevelType w:val="multilevel"/>
    <w:tmpl w:val="370C2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327C8"/>
    <w:multiLevelType w:val="multilevel"/>
    <w:tmpl w:val="A1FEF92A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A5C6C28"/>
    <w:multiLevelType w:val="multilevel"/>
    <w:tmpl w:val="334C4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1A4612"/>
    <w:multiLevelType w:val="multilevel"/>
    <w:tmpl w:val="CBB689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CF58EA"/>
    <w:multiLevelType w:val="multilevel"/>
    <w:tmpl w:val="8988C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4C3973"/>
    <w:multiLevelType w:val="multilevel"/>
    <w:tmpl w:val="7A7A2656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color w:val="000000"/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77F009CE"/>
    <w:multiLevelType w:val="multilevel"/>
    <w:tmpl w:val="98D4A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A95DFC"/>
    <w:multiLevelType w:val="multilevel"/>
    <w:tmpl w:val="BBA41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57"/>
    <w:rsid w:val="00242B28"/>
    <w:rsid w:val="00E81B4D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C3BC"/>
  <w15:docId w15:val="{36B9F082-A8CE-4557-BF71-E1BA30B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meeting/register/tJEsce-rqDosEtIG7cQPQJrX7iQJo-_dJgy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housing-elements/rhna-6-2022-2030/1191-02-08-21-21elements-meeting/fil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I@bayareametro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cKgO3NCm9VZgFylcl06LtnnoP-_nQs7eb2PWbdfiqQ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_QVLmcplLKOg07-1T1Vl3LAEge90yJ4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Quinonez</cp:lastModifiedBy>
  <cp:revision>2</cp:revision>
  <dcterms:created xsi:type="dcterms:W3CDTF">2021-02-09T18:09:00Z</dcterms:created>
  <dcterms:modified xsi:type="dcterms:W3CDTF">2021-02-09T18:09:00Z</dcterms:modified>
</cp:coreProperties>
</file>