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355E" w14:textId="77777777" w:rsidR="005C2461" w:rsidRPr="00055595" w:rsidRDefault="005C2461" w:rsidP="009F628F">
      <w:pPr>
        <w:pBdr>
          <w:bottom w:val="single" w:sz="4" w:space="1" w:color="auto"/>
        </w:pBdr>
        <w:spacing w:after="0"/>
        <w:rPr>
          <w:rFonts w:ascii="Century Gothic" w:hAnsi="Century Gothic" w:cs="Times New Roman"/>
          <w:sz w:val="10"/>
          <w:szCs w:val="10"/>
        </w:rPr>
      </w:pPr>
    </w:p>
    <w:p w14:paraId="51401C88" w14:textId="77777777" w:rsidR="005C2461" w:rsidRPr="00055595" w:rsidRDefault="005C2461" w:rsidP="005C2461">
      <w:pPr>
        <w:spacing w:after="0"/>
        <w:rPr>
          <w:rFonts w:ascii="Century Gothic" w:hAnsi="Century Gothic" w:cs="Times New Roman"/>
          <w:sz w:val="10"/>
          <w:szCs w:val="10"/>
        </w:rPr>
      </w:pPr>
    </w:p>
    <w:p w14:paraId="208CFEF9" w14:textId="77777777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53F6E74D" w14:textId="3919910E" w:rsid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52"/>
          <w:szCs w:val="40"/>
        </w:rPr>
      </w:pPr>
      <w:r>
        <w:rPr>
          <w:rFonts w:ascii="Century Gothic" w:hAnsi="Century Gothic"/>
          <w:b/>
          <w:bCs/>
          <w:sz w:val="52"/>
          <w:szCs w:val="40"/>
        </w:rPr>
        <w:t xml:space="preserve">SUMMARY </w:t>
      </w:r>
    </w:p>
    <w:p w14:paraId="2CF603CE" w14:textId="3919910E" w:rsidR="005C2461" w:rsidRPr="005C2461" w:rsidRDefault="005C2461" w:rsidP="005C2461">
      <w:pPr>
        <w:pBdr>
          <w:bottom w:val="single" w:sz="4" w:space="1" w:color="auto"/>
        </w:pBdr>
        <w:tabs>
          <w:tab w:val="left" w:pos="1584"/>
          <w:tab w:val="center" w:pos="4680"/>
        </w:tabs>
        <w:spacing w:after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3339F54" w14:textId="77777777" w:rsidR="005C2461" w:rsidRDefault="005C2461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</w:p>
    <w:p w14:paraId="239CA7A7" w14:textId="36DD0086" w:rsidR="005C2461" w:rsidRDefault="005401B4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Building Inspectors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 Call</w:t>
      </w:r>
    </w:p>
    <w:p w14:paraId="14FEBA5F" w14:textId="2B186300" w:rsidR="005C2461" w:rsidRDefault="00214022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Wednes</w:t>
      </w:r>
      <w:r w:rsidR="005401B4">
        <w:rPr>
          <w:rFonts w:ascii="Century Gothic" w:hAnsi="Century Gothic"/>
          <w:b/>
          <w:bCs/>
          <w:sz w:val="28"/>
          <w:szCs w:val="40"/>
        </w:rPr>
        <w:t>d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ay, </w:t>
      </w:r>
      <w:r w:rsidR="0077782C">
        <w:rPr>
          <w:rFonts w:ascii="Century Gothic" w:hAnsi="Century Gothic"/>
          <w:b/>
          <w:bCs/>
          <w:sz w:val="28"/>
          <w:szCs w:val="40"/>
        </w:rPr>
        <w:t xml:space="preserve">April </w:t>
      </w:r>
      <w:r w:rsidR="00585B9A">
        <w:rPr>
          <w:rFonts w:ascii="Century Gothic" w:hAnsi="Century Gothic"/>
          <w:b/>
          <w:bCs/>
          <w:sz w:val="28"/>
          <w:szCs w:val="40"/>
        </w:rPr>
        <w:t>22</w:t>
      </w:r>
      <w:r w:rsidR="005C2461">
        <w:rPr>
          <w:rFonts w:ascii="Century Gothic" w:hAnsi="Century Gothic"/>
          <w:b/>
          <w:bCs/>
          <w:sz w:val="28"/>
          <w:szCs w:val="40"/>
        </w:rPr>
        <w:t xml:space="preserve">, 2020 </w:t>
      </w:r>
    </w:p>
    <w:p w14:paraId="04325D3A" w14:textId="252BCD45" w:rsidR="005C2461" w:rsidRDefault="0077782C" w:rsidP="005C2461">
      <w:pPr>
        <w:spacing w:after="0"/>
        <w:jc w:val="center"/>
        <w:rPr>
          <w:rFonts w:ascii="Century Gothic" w:hAnsi="Century Gothic"/>
          <w:b/>
          <w:bCs/>
          <w:sz w:val="28"/>
          <w:szCs w:val="40"/>
        </w:rPr>
      </w:pPr>
      <w:r>
        <w:rPr>
          <w:rFonts w:ascii="Century Gothic" w:hAnsi="Century Gothic"/>
          <w:b/>
          <w:bCs/>
          <w:sz w:val="28"/>
          <w:szCs w:val="40"/>
        </w:rPr>
        <w:t>9</w:t>
      </w:r>
      <w:r w:rsidR="00AB0911">
        <w:rPr>
          <w:rFonts w:ascii="Century Gothic" w:hAnsi="Century Gothic"/>
          <w:b/>
          <w:bCs/>
          <w:sz w:val="28"/>
          <w:szCs w:val="40"/>
        </w:rPr>
        <w:t xml:space="preserve">:00 – </w:t>
      </w:r>
      <w:r w:rsidR="00D6785A">
        <w:rPr>
          <w:rFonts w:ascii="Century Gothic" w:hAnsi="Century Gothic"/>
          <w:b/>
          <w:bCs/>
          <w:sz w:val="28"/>
          <w:szCs w:val="40"/>
        </w:rPr>
        <w:t>9</w:t>
      </w:r>
      <w:r>
        <w:rPr>
          <w:rFonts w:ascii="Century Gothic" w:hAnsi="Century Gothic"/>
          <w:b/>
          <w:bCs/>
          <w:sz w:val="28"/>
          <w:szCs w:val="40"/>
        </w:rPr>
        <w:t>:</w:t>
      </w:r>
      <w:r w:rsidR="00D6785A">
        <w:rPr>
          <w:rFonts w:ascii="Century Gothic" w:hAnsi="Century Gothic"/>
          <w:b/>
          <w:bCs/>
          <w:sz w:val="28"/>
          <w:szCs w:val="40"/>
        </w:rPr>
        <w:t>3</w:t>
      </w:r>
      <w:r>
        <w:rPr>
          <w:rFonts w:ascii="Century Gothic" w:hAnsi="Century Gothic"/>
          <w:b/>
          <w:bCs/>
          <w:sz w:val="28"/>
          <w:szCs w:val="40"/>
        </w:rPr>
        <w:t>0</w:t>
      </w:r>
      <w:r w:rsidR="005401B4">
        <w:rPr>
          <w:rFonts w:ascii="Century Gothic" w:hAnsi="Century Gothic"/>
          <w:b/>
          <w:bCs/>
          <w:sz w:val="28"/>
          <w:szCs w:val="40"/>
        </w:rPr>
        <w:t xml:space="preserve"> a</w:t>
      </w:r>
      <w:r w:rsidR="00AB0911">
        <w:rPr>
          <w:rFonts w:ascii="Century Gothic" w:hAnsi="Century Gothic"/>
          <w:b/>
          <w:bCs/>
          <w:sz w:val="28"/>
          <w:szCs w:val="40"/>
        </w:rPr>
        <w:t>m</w:t>
      </w:r>
    </w:p>
    <w:p w14:paraId="3AFB1B54" w14:textId="77777777" w:rsidR="001B7777" w:rsidRPr="00214022" w:rsidRDefault="001B7777" w:rsidP="00214022">
      <w:pPr>
        <w:spacing w:after="0" w:line="240" w:lineRule="auto"/>
        <w:rPr>
          <w:b/>
          <w:bCs/>
        </w:rPr>
      </w:pPr>
    </w:p>
    <w:p w14:paraId="76E39F98" w14:textId="388229B9" w:rsidR="00F77B05" w:rsidRPr="0022621E" w:rsidRDefault="00D6785A" w:rsidP="0022621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Updates </w:t>
      </w:r>
      <w:r w:rsidR="00214022">
        <w:rPr>
          <w:b/>
          <w:bCs/>
        </w:rPr>
        <w:t xml:space="preserve">and Questions </w:t>
      </w:r>
      <w:r>
        <w:rPr>
          <w:b/>
          <w:bCs/>
        </w:rPr>
        <w:t xml:space="preserve">on </w:t>
      </w:r>
      <w:r w:rsidR="001B7777">
        <w:rPr>
          <w:b/>
          <w:bCs/>
        </w:rPr>
        <w:t xml:space="preserve">What Jurisdictions are Doing </w:t>
      </w:r>
    </w:p>
    <w:p w14:paraId="62CE332B" w14:textId="1F441955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 xml:space="preserve">Woodside – trying to get things in place for when </w:t>
      </w:r>
      <w:r>
        <w:t xml:space="preserve">they eventually </w:t>
      </w:r>
      <w:r w:rsidRPr="0022621E">
        <w:t xml:space="preserve">reopen. </w:t>
      </w:r>
      <w:r>
        <w:t xml:space="preserve">Since </w:t>
      </w:r>
      <w:r w:rsidRPr="0022621E">
        <w:t>building is small, going to mark floor,</w:t>
      </w:r>
      <w:r>
        <w:t xml:space="preserve"> have </w:t>
      </w:r>
      <w:r w:rsidRPr="0022621E">
        <w:t>people make app</w:t>
      </w:r>
      <w:r>
        <w:t>ointments and</w:t>
      </w:r>
      <w:r w:rsidRPr="0022621E">
        <w:t xml:space="preserve"> </w:t>
      </w:r>
      <w:r>
        <w:t xml:space="preserve">put sign outside if people just show up directing them to call a number; </w:t>
      </w:r>
      <w:r w:rsidRPr="0022621E">
        <w:t xml:space="preserve">if </w:t>
      </w:r>
      <w:r>
        <w:t xml:space="preserve">there is an </w:t>
      </w:r>
      <w:r w:rsidRPr="0022621E">
        <w:t xml:space="preserve">open slot </w:t>
      </w:r>
      <w:r>
        <w:t xml:space="preserve">then a </w:t>
      </w:r>
      <w:r w:rsidRPr="0022621E">
        <w:t>walk up</w:t>
      </w:r>
      <w:r>
        <w:t xml:space="preserve"> will be allowed. </w:t>
      </w:r>
      <w:r w:rsidRPr="0022621E">
        <w:t>Also, dealing with lack of hand sanitizer</w:t>
      </w:r>
      <w:r>
        <w:t>.</w:t>
      </w:r>
    </w:p>
    <w:p w14:paraId="1B8DE93E" w14:textId="51426D76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 xml:space="preserve">Josh – lab </w:t>
      </w:r>
      <w:r>
        <w:t>in Berkeley providing a gallon of hand sanitizer and can share with Woodside.</w:t>
      </w:r>
    </w:p>
    <w:p w14:paraId="2E39A33A" w14:textId="00702816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>H</w:t>
      </w:r>
      <w:r>
        <w:t>alf Moon Bay</w:t>
      </w:r>
      <w:r w:rsidRPr="0022621E">
        <w:t xml:space="preserve"> – </w:t>
      </w:r>
      <w:r>
        <w:t xml:space="preserve">all </w:t>
      </w:r>
      <w:r w:rsidRPr="0022621E">
        <w:t xml:space="preserve">digital, </w:t>
      </w:r>
      <w:r>
        <w:t xml:space="preserve">some </w:t>
      </w:r>
      <w:r w:rsidRPr="0022621E">
        <w:t>permits</w:t>
      </w:r>
      <w:r>
        <w:t xml:space="preserve"> for solar and residential. </w:t>
      </w:r>
      <w:r w:rsidRPr="0022621E">
        <w:t>Plan review being done by consultants, some e</w:t>
      </w:r>
      <w:r>
        <w:t>mergency permits for</w:t>
      </w:r>
      <w:r w:rsidRPr="0022621E">
        <w:t xml:space="preserve"> furnaces</w:t>
      </w:r>
      <w:r>
        <w:t xml:space="preserve">, water </w:t>
      </w:r>
      <w:r w:rsidRPr="0022621E">
        <w:t>heaters and mold</w:t>
      </w:r>
      <w:r>
        <w:t>, with assessment through photos</w:t>
      </w:r>
      <w:r w:rsidRPr="0022621E">
        <w:t xml:space="preserve">. </w:t>
      </w:r>
      <w:r w:rsidR="004A1046">
        <w:t xml:space="preserve">Before </w:t>
      </w:r>
      <w:r w:rsidR="004A1046" w:rsidRPr="0022621E">
        <w:t>clos</w:t>
      </w:r>
      <w:r w:rsidR="004A1046">
        <w:t>ure</w:t>
      </w:r>
      <w:r w:rsidRPr="0022621E">
        <w:t xml:space="preserve"> had already </w:t>
      </w:r>
      <w:r w:rsidR="004A1046">
        <w:t xml:space="preserve">moved to by </w:t>
      </w:r>
      <w:r w:rsidRPr="0022621E">
        <w:t>app</w:t>
      </w:r>
      <w:r w:rsidR="004A1046">
        <w:t>ointment only</w:t>
      </w:r>
      <w:r w:rsidRPr="0022621E">
        <w:t>, so will start with that</w:t>
      </w:r>
      <w:r w:rsidR="004A1046">
        <w:t xml:space="preserve"> when reopening</w:t>
      </w:r>
      <w:r w:rsidRPr="0022621E">
        <w:t xml:space="preserve">. </w:t>
      </w:r>
    </w:p>
    <w:p w14:paraId="7437A848" w14:textId="04CF3467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>F</w:t>
      </w:r>
      <w:r>
        <w:t xml:space="preserve">oster </w:t>
      </w:r>
      <w:r w:rsidRPr="0022621E">
        <w:t>C</w:t>
      </w:r>
      <w:r>
        <w:t>ity</w:t>
      </w:r>
      <w:r w:rsidRPr="0022621E">
        <w:t xml:space="preserve"> – Los Altos Hills had placard “temp service for jobs allowed to continue”, used language and created their own. Cuts down on calls for jobs that are going on. </w:t>
      </w:r>
    </w:p>
    <w:p w14:paraId="163FC58C" w14:textId="1B037C64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>R</w:t>
      </w:r>
      <w:r>
        <w:t>edwood City</w:t>
      </w:r>
      <w:r w:rsidRPr="0022621E">
        <w:t xml:space="preserve"> – if Woodside needs sanitizer, can send some her way. </w:t>
      </w:r>
    </w:p>
    <w:p w14:paraId="278A5B36" w14:textId="5A83354D" w:rsidR="0022621E" w:rsidRPr="0022621E" w:rsidRDefault="0022621E" w:rsidP="0022621E">
      <w:pPr>
        <w:pStyle w:val="ListParagraph"/>
        <w:numPr>
          <w:ilvl w:val="1"/>
          <w:numId w:val="2"/>
        </w:numPr>
        <w:rPr>
          <w:b/>
          <w:bCs/>
        </w:rPr>
      </w:pPr>
      <w:r w:rsidRPr="0022621E">
        <w:t xml:space="preserve">Woodside </w:t>
      </w:r>
      <w:r w:rsidR="004A1046">
        <w:t>–</w:t>
      </w:r>
      <w:r w:rsidRPr="0022621E">
        <w:t xml:space="preserve"> </w:t>
      </w:r>
      <w:r w:rsidR="004A1046">
        <w:t>Has anyone heard about new g</w:t>
      </w:r>
      <w:r w:rsidRPr="0022621E">
        <w:t>uidelines from ER Managers</w:t>
      </w:r>
      <w:r w:rsidR="004A1046">
        <w:t xml:space="preserve"> group?</w:t>
      </w:r>
    </w:p>
    <w:p w14:paraId="01D9E7CF" w14:textId="3A506946" w:rsidR="0022621E" w:rsidRPr="0022621E" w:rsidRDefault="0022621E" w:rsidP="004A1046">
      <w:pPr>
        <w:pStyle w:val="ListParagraph"/>
        <w:numPr>
          <w:ilvl w:val="2"/>
          <w:numId w:val="2"/>
        </w:numPr>
      </w:pPr>
      <w:r w:rsidRPr="0022621E">
        <w:t>R</w:t>
      </w:r>
      <w:r>
        <w:t>edwood City</w:t>
      </w:r>
      <w:r w:rsidRPr="0022621E">
        <w:t xml:space="preserve"> – no additional info at this time</w:t>
      </w:r>
    </w:p>
    <w:p w14:paraId="1F9EA4BA" w14:textId="3ADF6C50" w:rsidR="0022621E" w:rsidRDefault="0022621E" w:rsidP="004A1046">
      <w:pPr>
        <w:pStyle w:val="ListParagraph"/>
        <w:numPr>
          <w:ilvl w:val="2"/>
          <w:numId w:val="2"/>
        </w:numPr>
      </w:pPr>
      <w:r w:rsidRPr="0022621E">
        <w:t>W</w:t>
      </w:r>
      <w:r>
        <w:t>oodside</w:t>
      </w:r>
      <w:r w:rsidRPr="0022621E">
        <w:t xml:space="preserve"> – JPA for ER </w:t>
      </w:r>
      <w:r w:rsidR="004A1046">
        <w:t>M</w:t>
      </w:r>
      <w:r w:rsidRPr="0022621E">
        <w:t>anagers</w:t>
      </w:r>
      <w:r w:rsidR="004A1046">
        <w:t xml:space="preserve"> group</w:t>
      </w:r>
      <w:r w:rsidRPr="0022621E">
        <w:t xml:space="preserve"> has meeting Thu</w:t>
      </w:r>
      <w:r w:rsidR="004A1046">
        <w:t>rsday</w:t>
      </w:r>
      <w:r w:rsidRPr="0022621E">
        <w:t xml:space="preserve"> night (ER service Council meeting), hopefully more updates after that</w:t>
      </w:r>
    </w:p>
    <w:p w14:paraId="284B09B0" w14:textId="77777777" w:rsidR="004A1046" w:rsidRPr="0022621E" w:rsidRDefault="004A1046" w:rsidP="004A1046">
      <w:pPr>
        <w:pStyle w:val="ListParagraph"/>
        <w:ind w:left="2160"/>
      </w:pPr>
    </w:p>
    <w:p w14:paraId="258B4644" w14:textId="38C98FC9" w:rsidR="004A1046" w:rsidRPr="004A1046" w:rsidRDefault="004A1046" w:rsidP="004A1046">
      <w:pPr>
        <w:pStyle w:val="ListParagraph"/>
        <w:numPr>
          <w:ilvl w:val="0"/>
          <w:numId w:val="2"/>
        </w:numPr>
        <w:rPr>
          <w:b/>
          <w:bCs/>
        </w:rPr>
      </w:pPr>
      <w:r w:rsidRPr="004A1046">
        <w:rPr>
          <w:b/>
          <w:bCs/>
        </w:rPr>
        <w:t>Upcoming ADU Webinar</w:t>
      </w:r>
      <w:r>
        <w:rPr>
          <w:b/>
          <w:bCs/>
        </w:rPr>
        <w:t xml:space="preserve"> and Letter to Governor</w:t>
      </w:r>
    </w:p>
    <w:p w14:paraId="4F26AA2D" w14:textId="3F5E98F2" w:rsidR="0022621E" w:rsidRPr="0022621E" w:rsidRDefault="0022621E" w:rsidP="0022621E">
      <w:pPr>
        <w:pStyle w:val="ListParagraph"/>
        <w:numPr>
          <w:ilvl w:val="1"/>
          <w:numId w:val="2"/>
        </w:numPr>
      </w:pPr>
      <w:r w:rsidRPr="0022621E">
        <w:t>ADU Building Code Webinar 4/23</w:t>
      </w:r>
      <w:r w:rsidR="004A1046">
        <w:t xml:space="preserve">/20 at </w:t>
      </w:r>
      <w:r w:rsidRPr="0022621E">
        <w:t>10am</w:t>
      </w:r>
      <w:r w:rsidR="004A1046">
        <w:t>, same zoom meeting number</w:t>
      </w:r>
    </w:p>
    <w:p w14:paraId="195B711E" w14:textId="77777777" w:rsidR="0022621E" w:rsidRPr="0022621E" w:rsidRDefault="0022621E" w:rsidP="0022621E">
      <w:pPr>
        <w:pStyle w:val="ListParagraph"/>
        <w:numPr>
          <w:ilvl w:val="1"/>
          <w:numId w:val="2"/>
        </w:numPr>
      </w:pPr>
      <w:r w:rsidRPr="0022621E">
        <w:t>Questions for Webinar</w:t>
      </w:r>
    </w:p>
    <w:p w14:paraId="640F4D89" w14:textId="77777777" w:rsidR="0022621E" w:rsidRPr="0022621E" w:rsidRDefault="0022621E" w:rsidP="004A1046">
      <w:pPr>
        <w:pStyle w:val="ListParagraph"/>
        <w:numPr>
          <w:ilvl w:val="2"/>
          <w:numId w:val="2"/>
        </w:numPr>
      </w:pPr>
      <w:r w:rsidRPr="0022621E">
        <w:t xml:space="preserve">Are ADUs exempt from 7A Wildland Urban Interface (fire severity) </w:t>
      </w:r>
    </w:p>
    <w:p w14:paraId="39BCF4BE" w14:textId="1D2ED81D" w:rsidR="005359F0" w:rsidRPr="0022621E" w:rsidRDefault="0022621E" w:rsidP="004A1046">
      <w:pPr>
        <w:pStyle w:val="ListParagraph"/>
        <w:numPr>
          <w:ilvl w:val="1"/>
          <w:numId w:val="2"/>
        </w:numPr>
      </w:pPr>
      <w:r w:rsidRPr="0022621E">
        <w:t xml:space="preserve">Relaxation of deadlines – </w:t>
      </w:r>
      <w:r w:rsidR="004A1046">
        <w:t>many groups including San Mateo County jurisdictions</w:t>
      </w:r>
      <w:r w:rsidRPr="0022621E">
        <w:t xml:space="preserve"> sent letter to Go</w:t>
      </w:r>
      <w:r w:rsidR="004A1046">
        <w:t>vernor and haven’t heard anything back yet.</w:t>
      </w:r>
    </w:p>
    <w:p w14:paraId="3EF0C44D" w14:textId="77777777" w:rsidR="0022621E" w:rsidRPr="0022621E" w:rsidRDefault="0022621E" w:rsidP="0022621E">
      <w:pPr>
        <w:pStyle w:val="ListParagraph"/>
        <w:ind w:left="1440"/>
        <w:rPr>
          <w:i/>
          <w:iCs/>
        </w:rPr>
      </w:pPr>
    </w:p>
    <w:p w14:paraId="7A02F5F3" w14:textId="246C7435" w:rsidR="005359F0" w:rsidRPr="005359F0" w:rsidRDefault="005C2461" w:rsidP="005359F0">
      <w:pPr>
        <w:pStyle w:val="ListParagraph"/>
        <w:numPr>
          <w:ilvl w:val="0"/>
          <w:numId w:val="2"/>
        </w:numPr>
        <w:rPr>
          <w:b/>
          <w:bCs/>
        </w:rPr>
      </w:pPr>
      <w:r w:rsidRPr="005C2461">
        <w:rPr>
          <w:b/>
          <w:bCs/>
        </w:rPr>
        <w:t>Next Steps</w:t>
      </w:r>
    </w:p>
    <w:p w14:paraId="79A8C69C" w14:textId="77777777" w:rsidR="00613536" w:rsidRDefault="00613536" w:rsidP="00191068">
      <w:pPr>
        <w:pStyle w:val="ListParagraph"/>
        <w:numPr>
          <w:ilvl w:val="1"/>
          <w:numId w:val="2"/>
        </w:numPr>
      </w:pPr>
      <w:r>
        <w:t>Group agreed weekly scheduled calls are still good to keep in the calendar.</w:t>
      </w:r>
    </w:p>
    <w:p w14:paraId="0E541D5B" w14:textId="019AA414" w:rsidR="005C2461" w:rsidRDefault="000540B6" w:rsidP="00191068">
      <w:pPr>
        <w:pStyle w:val="ListParagraph"/>
        <w:numPr>
          <w:ilvl w:val="1"/>
          <w:numId w:val="2"/>
        </w:numPr>
      </w:pPr>
      <w:r>
        <w:t xml:space="preserve">Building inspector call </w:t>
      </w:r>
      <w:r w:rsidR="005359F0">
        <w:t>Wednesday</w:t>
      </w:r>
      <w:r>
        <w:t xml:space="preserve">, </w:t>
      </w:r>
      <w:r w:rsidR="006F2F8E">
        <w:t xml:space="preserve">April </w:t>
      </w:r>
      <w:r w:rsidR="00613536">
        <w:t>2</w:t>
      </w:r>
      <w:r w:rsidR="004A1046">
        <w:t>9</w:t>
      </w:r>
      <w:r w:rsidR="004A1046">
        <w:rPr>
          <w:vertAlign w:val="superscript"/>
        </w:rPr>
        <w:t>th</w:t>
      </w:r>
      <w:r w:rsidR="005359F0">
        <w:t xml:space="preserve"> at </w:t>
      </w:r>
      <w:r w:rsidR="006F2F8E">
        <w:t>9</w:t>
      </w:r>
      <w:r>
        <w:t>am</w:t>
      </w:r>
      <w:r w:rsidR="005359F0">
        <w:t xml:space="preserve"> </w:t>
      </w:r>
    </w:p>
    <w:p w14:paraId="31965A71" w14:textId="77777777" w:rsidR="00613536" w:rsidRDefault="00E04D3C" w:rsidP="00613536">
      <w:pPr>
        <w:pStyle w:val="ListParagraph"/>
        <w:numPr>
          <w:ilvl w:val="1"/>
          <w:numId w:val="2"/>
        </w:numPr>
      </w:pPr>
      <w:hyperlink r:id="rId8" w:history="1">
        <w:r w:rsidR="00613536" w:rsidRPr="00FF5D66">
          <w:rPr>
            <w:rStyle w:val="Hyperlink"/>
          </w:rPr>
          <w:t>https://zoom.us/j/5107616001</w:t>
        </w:r>
      </w:hyperlink>
      <w:r w:rsidR="00613536">
        <w:t xml:space="preserve"> </w:t>
      </w:r>
      <w:r w:rsidR="00613536" w:rsidRPr="00613536">
        <w:t xml:space="preserve">password: 123 </w:t>
      </w:r>
    </w:p>
    <w:p w14:paraId="0FC07577" w14:textId="41D55E7B" w:rsidR="00191068" w:rsidRPr="009B4DE9" w:rsidRDefault="00613536" w:rsidP="00613536">
      <w:pPr>
        <w:pStyle w:val="ListParagraph"/>
        <w:numPr>
          <w:ilvl w:val="1"/>
          <w:numId w:val="2"/>
        </w:numPr>
      </w:pPr>
      <w:r w:rsidRPr="00613536">
        <w:t>optional call in number: 669.900.6833 (meeting ID 510 761 6001)</w:t>
      </w:r>
    </w:p>
    <w:sectPr w:rsidR="00191068" w:rsidRPr="009B4DE9" w:rsidSect="00191068">
      <w:headerReference w:type="default" r:id="rId9"/>
      <w:footerReference w:type="even" r:id="rId10"/>
      <w:footerReference w:type="default" r:id="rId11"/>
      <w:pgSz w:w="12240" w:h="15840"/>
      <w:pgMar w:top="144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DFBF" w14:textId="77777777" w:rsidR="00E04D3C" w:rsidRDefault="00E04D3C" w:rsidP="009F628F">
      <w:pPr>
        <w:spacing w:after="0" w:line="240" w:lineRule="auto"/>
      </w:pPr>
      <w:r>
        <w:separator/>
      </w:r>
    </w:p>
  </w:endnote>
  <w:endnote w:type="continuationSeparator" w:id="0">
    <w:p w14:paraId="618A653E" w14:textId="77777777" w:rsidR="00E04D3C" w:rsidRDefault="00E04D3C" w:rsidP="009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1115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2BEC2" w14:textId="3E67B06D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B7BA1" w14:textId="77777777" w:rsidR="009F628F" w:rsidRDefault="009F628F" w:rsidP="009F62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8037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70167" w14:textId="1950C661" w:rsidR="009F628F" w:rsidRDefault="009F628F" w:rsidP="001B7A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909452" w14:textId="77777777" w:rsidR="009F628F" w:rsidRDefault="009F628F" w:rsidP="009F62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9FE2" w14:textId="77777777" w:rsidR="00E04D3C" w:rsidRDefault="00E04D3C" w:rsidP="009F628F">
      <w:pPr>
        <w:spacing w:after="0" w:line="240" w:lineRule="auto"/>
      </w:pPr>
      <w:r>
        <w:separator/>
      </w:r>
    </w:p>
  </w:footnote>
  <w:footnote w:type="continuationSeparator" w:id="0">
    <w:p w14:paraId="3647B22A" w14:textId="77777777" w:rsidR="00E04D3C" w:rsidRDefault="00E04D3C" w:rsidP="009F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956F" w14:textId="6A80CCB1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  <w:r w:rsidRPr="00845581">
      <w:rPr>
        <w:bCs/>
        <w:noProof/>
        <w:sz w:val="52"/>
        <w:szCs w:val="40"/>
      </w:rPr>
      <w:drawing>
        <wp:anchor distT="0" distB="0" distL="114300" distR="114300" simplePos="0" relativeHeight="251659264" behindDoc="0" locked="0" layoutInCell="1" allowOverlap="1" wp14:anchorId="5B0203D9" wp14:editId="4149F902">
          <wp:simplePos x="0" y="0"/>
          <wp:positionH relativeFrom="column">
            <wp:posOffset>2310063</wp:posOffset>
          </wp:positionH>
          <wp:positionV relativeFrom="paragraph">
            <wp:posOffset>-221180</wp:posOffset>
          </wp:positionV>
          <wp:extent cx="1188720" cy="661690"/>
          <wp:effectExtent l="0" t="0" r="0" b="5080"/>
          <wp:wrapSquare wrapText="bothSides"/>
          <wp:docPr id="1" name="Picture 1" descr="C:\Users\Joshu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0AFB">
      <w:rPr>
        <w:rFonts w:cs="Times New Roman"/>
        <w:b/>
        <w:bCs/>
        <w:color w:val="A6A6A6"/>
        <w:sz w:val="18"/>
        <w:szCs w:val="18"/>
      </w:rPr>
      <w:tab/>
    </w:r>
    <w:r w:rsidRPr="00590AFB">
      <w:rPr>
        <w:rFonts w:cs="Times New Roman"/>
        <w:b/>
        <w:bCs/>
        <w:color w:val="A6A6A6"/>
        <w:sz w:val="18"/>
        <w:szCs w:val="18"/>
      </w:rPr>
      <w:tab/>
    </w:r>
  </w:p>
  <w:p w14:paraId="37FA98A6" w14:textId="6E6875E6" w:rsidR="009F628F" w:rsidRPr="00590AFB" w:rsidRDefault="009F628F" w:rsidP="009F628F">
    <w:pPr>
      <w:pStyle w:val="Header"/>
      <w:rPr>
        <w:rFonts w:cs="Times New Roman"/>
        <w:b/>
        <w:bCs/>
        <w:color w:val="A6A6A6"/>
      </w:rPr>
    </w:pPr>
  </w:p>
  <w:p w14:paraId="3A548095" w14:textId="77777777" w:rsidR="009F628F" w:rsidRDefault="009F6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575"/>
    <w:multiLevelType w:val="multilevel"/>
    <w:tmpl w:val="6A5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43465"/>
    <w:multiLevelType w:val="multilevel"/>
    <w:tmpl w:val="6C08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0471"/>
    <w:multiLevelType w:val="hybridMultilevel"/>
    <w:tmpl w:val="09CA0A50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2B61FD"/>
    <w:multiLevelType w:val="hybridMultilevel"/>
    <w:tmpl w:val="F4F863B6"/>
    <w:lvl w:ilvl="0" w:tplc="9FF037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22465"/>
    <w:multiLevelType w:val="hybridMultilevel"/>
    <w:tmpl w:val="0968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4AAF"/>
    <w:multiLevelType w:val="hybridMultilevel"/>
    <w:tmpl w:val="CA384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1445"/>
    <w:multiLevelType w:val="hybridMultilevel"/>
    <w:tmpl w:val="84C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BA049C"/>
    <w:multiLevelType w:val="hybridMultilevel"/>
    <w:tmpl w:val="106C6F3A"/>
    <w:lvl w:ilvl="0" w:tplc="9FF037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5707A"/>
    <w:multiLevelType w:val="hybridMultilevel"/>
    <w:tmpl w:val="E8CC58C8"/>
    <w:lvl w:ilvl="0" w:tplc="49A0F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91AA70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DEAAEF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8E82B7E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0988"/>
    <w:multiLevelType w:val="hybridMultilevel"/>
    <w:tmpl w:val="9B7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1C2870"/>
    <w:multiLevelType w:val="hybridMultilevel"/>
    <w:tmpl w:val="028E7B5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2800165"/>
    <w:multiLevelType w:val="hybridMultilevel"/>
    <w:tmpl w:val="72523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626CF"/>
    <w:multiLevelType w:val="hybridMultilevel"/>
    <w:tmpl w:val="0230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E9"/>
    <w:rsid w:val="000017C4"/>
    <w:rsid w:val="000245AD"/>
    <w:rsid w:val="000540B6"/>
    <w:rsid w:val="001360EA"/>
    <w:rsid w:val="00191068"/>
    <w:rsid w:val="001A1AC8"/>
    <w:rsid w:val="001B7777"/>
    <w:rsid w:val="001C0669"/>
    <w:rsid w:val="00214022"/>
    <w:rsid w:val="00216C9A"/>
    <w:rsid w:val="0022621E"/>
    <w:rsid w:val="00253AA0"/>
    <w:rsid w:val="002707E6"/>
    <w:rsid w:val="003E1CA5"/>
    <w:rsid w:val="004536F9"/>
    <w:rsid w:val="004A1046"/>
    <w:rsid w:val="004C502E"/>
    <w:rsid w:val="004E6BA0"/>
    <w:rsid w:val="004F3D8B"/>
    <w:rsid w:val="005359F0"/>
    <w:rsid w:val="005401B4"/>
    <w:rsid w:val="005442B7"/>
    <w:rsid w:val="00585B9A"/>
    <w:rsid w:val="005937B6"/>
    <w:rsid w:val="005C2461"/>
    <w:rsid w:val="006054CD"/>
    <w:rsid w:val="00613536"/>
    <w:rsid w:val="006578EE"/>
    <w:rsid w:val="006B280F"/>
    <w:rsid w:val="006E11D9"/>
    <w:rsid w:val="006F2F8E"/>
    <w:rsid w:val="0071509D"/>
    <w:rsid w:val="0077782C"/>
    <w:rsid w:val="007935D2"/>
    <w:rsid w:val="007C13D1"/>
    <w:rsid w:val="008277B8"/>
    <w:rsid w:val="00830AB0"/>
    <w:rsid w:val="008423C3"/>
    <w:rsid w:val="008F03A0"/>
    <w:rsid w:val="0094164D"/>
    <w:rsid w:val="00945427"/>
    <w:rsid w:val="00975243"/>
    <w:rsid w:val="009B4DE9"/>
    <w:rsid w:val="009F507E"/>
    <w:rsid w:val="009F628F"/>
    <w:rsid w:val="00A267D0"/>
    <w:rsid w:val="00AA6CE1"/>
    <w:rsid w:val="00AB0911"/>
    <w:rsid w:val="00AB3FEE"/>
    <w:rsid w:val="00AB422D"/>
    <w:rsid w:val="00AB4967"/>
    <w:rsid w:val="00B35F2F"/>
    <w:rsid w:val="00B522AF"/>
    <w:rsid w:val="00B5607F"/>
    <w:rsid w:val="00BB65FF"/>
    <w:rsid w:val="00BC4E17"/>
    <w:rsid w:val="00BD03F9"/>
    <w:rsid w:val="00C67E46"/>
    <w:rsid w:val="00D6785A"/>
    <w:rsid w:val="00D87ACA"/>
    <w:rsid w:val="00DB4CF6"/>
    <w:rsid w:val="00DB7B9C"/>
    <w:rsid w:val="00E01FF0"/>
    <w:rsid w:val="00E04D3C"/>
    <w:rsid w:val="00E402AD"/>
    <w:rsid w:val="00EE331E"/>
    <w:rsid w:val="00F10270"/>
    <w:rsid w:val="00F43189"/>
    <w:rsid w:val="00F56826"/>
    <w:rsid w:val="00F77B05"/>
    <w:rsid w:val="00F80084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A7DF"/>
  <w15:chartTrackingRefBased/>
  <w15:docId w15:val="{418C626A-8818-427D-8AE5-2B98645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28F"/>
  </w:style>
  <w:style w:type="paragraph" w:styleId="Footer">
    <w:name w:val="footer"/>
    <w:basedOn w:val="Normal"/>
    <w:link w:val="FooterChar"/>
    <w:uiPriority w:val="99"/>
    <w:unhideWhenUsed/>
    <w:rsid w:val="009F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28F"/>
  </w:style>
  <w:style w:type="character" w:styleId="PageNumber">
    <w:name w:val="page number"/>
    <w:basedOn w:val="DefaultParagraphFont"/>
    <w:uiPriority w:val="99"/>
    <w:semiHidden/>
    <w:unhideWhenUsed/>
    <w:rsid w:val="009F628F"/>
  </w:style>
  <w:style w:type="paragraph" w:styleId="BalloonText">
    <w:name w:val="Balloon Text"/>
    <w:basedOn w:val="Normal"/>
    <w:link w:val="BalloonTextChar"/>
    <w:uiPriority w:val="99"/>
    <w:semiHidden/>
    <w:unhideWhenUsed/>
    <w:rsid w:val="00AB49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107616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8E3A86-85A9-884F-B3BC-B3A2CD5D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Abrams</dc:creator>
  <cp:keywords/>
  <dc:description/>
  <cp:lastModifiedBy>Brandi Campbell Wood</cp:lastModifiedBy>
  <cp:revision>2</cp:revision>
  <dcterms:created xsi:type="dcterms:W3CDTF">2020-04-24T23:07:00Z</dcterms:created>
  <dcterms:modified xsi:type="dcterms:W3CDTF">2020-04-24T23:07:00Z</dcterms:modified>
</cp:coreProperties>
</file>