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100C" w14:textId="77777777" w:rsidR="00E3569C" w:rsidRPr="00055595" w:rsidRDefault="00E3569C" w:rsidP="00E3569C">
      <w:pPr>
        <w:pBdr>
          <w:bottom w:val="single" w:sz="4" w:space="1" w:color="auto"/>
        </w:pBdr>
        <w:spacing w:after="0"/>
        <w:rPr>
          <w:rFonts w:ascii="Century Gothic" w:hAnsi="Century Gothic" w:cs="Times New Roman"/>
          <w:sz w:val="10"/>
          <w:szCs w:val="10"/>
        </w:rPr>
      </w:pPr>
    </w:p>
    <w:p w14:paraId="42C50B5C" w14:textId="275DA35B" w:rsidR="00E3569C" w:rsidRPr="00055595" w:rsidRDefault="00E3569C" w:rsidP="00E3569C">
      <w:pPr>
        <w:spacing w:after="0"/>
        <w:rPr>
          <w:rFonts w:ascii="Century Gothic" w:hAnsi="Century Gothic" w:cs="Times New Roman"/>
          <w:sz w:val="10"/>
          <w:szCs w:val="10"/>
        </w:rPr>
      </w:pPr>
    </w:p>
    <w:p w14:paraId="062B0318" w14:textId="523630DB" w:rsidR="00E3569C" w:rsidRDefault="004249AD" w:rsidP="00E3569C">
      <w:pPr>
        <w:pBdr>
          <w:bottom w:val="single" w:sz="4" w:space="1" w:color="auto"/>
        </w:pBdr>
        <w:tabs>
          <w:tab w:val="left" w:pos="1584"/>
          <w:tab w:val="center" w:pos="4680"/>
        </w:tabs>
        <w:spacing w:after="0"/>
        <w:jc w:val="center"/>
        <w:rPr>
          <w:rFonts w:ascii="Century Gothic" w:hAnsi="Century Gothic"/>
          <w:b/>
          <w:bCs/>
          <w:sz w:val="52"/>
          <w:szCs w:val="40"/>
        </w:rPr>
      </w:pPr>
      <w:r>
        <w:rPr>
          <w:rFonts w:ascii="Century Gothic" w:hAnsi="Century Gothic"/>
          <w:b/>
          <w:bCs/>
          <w:sz w:val="52"/>
          <w:szCs w:val="40"/>
        </w:rPr>
        <w:t xml:space="preserve">DRAFT - </w:t>
      </w:r>
      <w:r w:rsidR="00E3569C">
        <w:rPr>
          <w:rFonts w:ascii="Century Gothic" w:hAnsi="Century Gothic"/>
          <w:b/>
          <w:bCs/>
          <w:sz w:val="52"/>
          <w:szCs w:val="40"/>
        </w:rPr>
        <w:t>Summary of Safety Protocols</w:t>
      </w:r>
    </w:p>
    <w:p w14:paraId="3B225A5B" w14:textId="77777777" w:rsidR="00E3569C" w:rsidRPr="00196D2C" w:rsidRDefault="00E3569C" w:rsidP="00E3569C">
      <w:pPr>
        <w:pBdr>
          <w:bottom w:val="single" w:sz="4" w:space="1" w:color="auto"/>
        </w:pBdr>
        <w:tabs>
          <w:tab w:val="left" w:pos="1584"/>
          <w:tab w:val="center" w:pos="4680"/>
        </w:tabs>
        <w:spacing w:after="0"/>
        <w:jc w:val="center"/>
        <w:rPr>
          <w:rFonts w:ascii="Century Gothic" w:hAnsi="Century Gothic"/>
          <w:b/>
          <w:bCs/>
          <w:sz w:val="8"/>
          <w:szCs w:val="8"/>
        </w:rPr>
      </w:pPr>
      <w:r>
        <w:rPr>
          <w:rFonts w:ascii="Century Gothic" w:hAnsi="Century Gothic"/>
          <w:b/>
          <w:bCs/>
          <w:sz w:val="52"/>
          <w:szCs w:val="40"/>
        </w:rPr>
        <w:t xml:space="preserve"> </w:t>
      </w:r>
    </w:p>
    <w:p w14:paraId="5AE220FF" w14:textId="77777777" w:rsidR="00641AD8" w:rsidRDefault="00641AD8"/>
    <w:sdt>
      <w:sdtPr>
        <w:rPr>
          <w:rFonts w:asciiTheme="minorHAnsi" w:eastAsiaTheme="minorHAnsi" w:hAnsiTheme="minorHAnsi" w:cstheme="minorBidi"/>
          <w:color w:val="auto"/>
          <w:sz w:val="22"/>
          <w:szCs w:val="22"/>
        </w:rPr>
        <w:id w:val="1409657628"/>
        <w:docPartObj>
          <w:docPartGallery w:val="Table of Contents"/>
          <w:docPartUnique/>
        </w:docPartObj>
      </w:sdtPr>
      <w:sdtEndPr>
        <w:rPr>
          <w:b/>
          <w:bCs/>
          <w:noProof/>
        </w:rPr>
      </w:sdtEndPr>
      <w:sdtContent>
        <w:p w14:paraId="5A9FF757" w14:textId="1D2BE397" w:rsidR="001F2C98" w:rsidRPr="001F2C98" w:rsidRDefault="001F2C98">
          <w:pPr>
            <w:pStyle w:val="TOCHeading"/>
            <w:rPr>
              <w:rFonts w:asciiTheme="minorHAnsi" w:hAnsiTheme="minorHAnsi" w:cstheme="minorHAnsi"/>
              <w:b/>
            </w:rPr>
          </w:pPr>
          <w:r w:rsidRPr="001F2C98">
            <w:rPr>
              <w:rFonts w:asciiTheme="minorHAnsi" w:hAnsiTheme="minorHAnsi" w:cstheme="minorHAnsi"/>
              <w:b/>
            </w:rPr>
            <w:t>Contents</w:t>
          </w:r>
        </w:p>
        <w:p w14:paraId="32BB1A54" w14:textId="77777777" w:rsidR="00E43548" w:rsidRDefault="001F2C98">
          <w:pPr>
            <w:pStyle w:val="TOC1"/>
            <w:tabs>
              <w:tab w:val="left" w:pos="44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7168526" w:history="1">
            <w:r w:rsidR="00E43548" w:rsidRPr="007975C7">
              <w:rPr>
                <w:rStyle w:val="Hyperlink"/>
                <w:noProof/>
              </w:rPr>
              <w:t>1.</w:t>
            </w:r>
            <w:r w:rsidR="00E43548">
              <w:rPr>
                <w:rFonts w:eastAsiaTheme="minorEastAsia"/>
                <w:noProof/>
              </w:rPr>
              <w:tab/>
            </w:r>
            <w:r w:rsidR="00E43548" w:rsidRPr="007975C7">
              <w:rPr>
                <w:rStyle w:val="Hyperlink"/>
                <w:noProof/>
              </w:rPr>
              <w:t>Questions to Ask Before Inspections</w:t>
            </w:r>
            <w:r w:rsidR="00E43548">
              <w:rPr>
                <w:noProof/>
                <w:webHidden/>
              </w:rPr>
              <w:tab/>
            </w:r>
            <w:r w:rsidR="00E43548">
              <w:rPr>
                <w:noProof/>
                <w:webHidden/>
              </w:rPr>
              <w:fldChar w:fldCharType="begin"/>
            </w:r>
            <w:r w:rsidR="00E43548">
              <w:rPr>
                <w:noProof/>
                <w:webHidden/>
              </w:rPr>
              <w:instrText xml:space="preserve"> PAGEREF _Toc37168526 \h </w:instrText>
            </w:r>
            <w:r w:rsidR="00E43548">
              <w:rPr>
                <w:noProof/>
                <w:webHidden/>
              </w:rPr>
            </w:r>
            <w:r w:rsidR="00E43548">
              <w:rPr>
                <w:noProof/>
                <w:webHidden/>
              </w:rPr>
              <w:fldChar w:fldCharType="separate"/>
            </w:r>
            <w:r w:rsidR="00E43548">
              <w:rPr>
                <w:noProof/>
                <w:webHidden/>
              </w:rPr>
              <w:t>1</w:t>
            </w:r>
            <w:r w:rsidR="00E43548">
              <w:rPr>
                <w:noProof/>
                <w:webHidden/>
              </w:rPr>
              <w:fldChar w:fldCharType="end"/>
            </w:r>
          </w:hyperlink>
        </w:p>
        <w:p w14:paraId="4EEDD3D1" w14:textId="77777777" w:rsidR="00E43548" w:rsidRDefault="00DA2C38">
          <w:pPr>
            <w:pStyle w:val="TOC1"/>
            <w:tabs>
              <w:tab w:val="left" w:pos="440"/>
              <w:tab w:val="right" w:leader="dot" w:pos="9350"/>
            </w:tabs>
            <w:rPr>
              <w:rFonts w:eastAsiaTheme="minorEastAsia"/>
              <w:noProof/>
            </w:rPr>
          </w:pPr>
          <w:hyperlink w:anchor="_Toc37168527" w:history="1">
            <w:r w:rsidR="00E43548" w:rsidRPr="007975C7">
              <w:rPr>
                <w:rStyle w:val="Hyperlink"/>
                <w:noProof/>
              </w:rPr>
              <w:t>2.</w:t>
            </w:r>
            <w:r w:rsidR="00E43548">
              <w:rPr>
                <w:rFonts w:eastAsiaTheme="minorEastAsia"/>
                <w:noProof/>
              </w:rPr>
              <w:tab/>
            </w:r>
            <w:r w:rsidR="00E43548" w:rsidRPr="007975C7">
              <w:rPr>
                <w:rStyle w:val="Hyperlink"/>
                <w:noProof/>
              </w:rPr>
              <w:t>Using PPE Equipment</w:t>
            </w:r>
            <w:r w:rsidR="00E43548">
              <w:rPr>
                <w:noProof/>
                <w:webHidden/>
              </w:rPr>
              <w:tab/>
            </w:r>
            <w:r w:rsidR="00E43548">
              <w:rPr>
                <w:noProof/>
                <w:webHidden/>
              </w:rPr>
              <w:fldChar w:fldCharType="begin"/>
            </w:r>
            <w:r w:rsidR="00E43548">
              <w:rPr>
                <w:noProof/>
                <w:webHidden/>
              </w:rPr>
              <w:instrText xml:space="preserve"> PAGEREF _Toc37168527 \h </w:instrText>
            </w:r>
            <w:r w:rsidR="00E43548">
              <w:rPr>
                <w:noProof/>
                <w:webHidden/>
              </w:rPr>
            </w:r>
            <w:r w:rsidR="00E43548">
              <w:rPr>
                <w:noProof/>
                <w:webHidden/>
              </w:rPr>
              <w:fldChar w:fldCharType="separate"/>
            </w:r>
            <w:r w:rsidR="00E43548">
              <w:rPr>
                <w:noProof/>
                <w:webHidden/>
              </w:rPr>
              <w:t>1</w:t>
            </w:r>
            <w:r w:rsidR="00E43548">
              <w:rPr>
                <w:noProof/>
                <w:webHidden/>
              </w:rPr>
              <w:fldChar w:fldCharType="end"/>
            </w:r>
          </w:hyperlink>
        </w:p>
        <w:p w14:paraId="14E3E7D3" w14:textId="77777777" w:rsidR="00E43548" w:rsidRDefault="00DA2C38">
          <w:pPr>
            <w:pStyle w:val="TOC1"/>
            <w:tabs>
              <w:tab w:val="left" w:pos="440"/>
              <w:tab w:val="right" w:leader="dot" w:pos="9350"/>
            </w:tabs>
            <w:rPr>
              <w:rFonts w:eastAsiaTheme="minorEastAsia"/>
              <w:noProof/>
            </w:rPr>
          </w:pPr>
          <w:hyperlink w:anchor="_Toc37168528" w:history="1">
            <w:r w:rsidR="00E43548" w:rsidRPr="007975C7">
              <w:rPr>
                <w:rStyle w:val="Hyperlink"/>
                <w:noProof/>
              </w:rPr>
              <w:t>3.</w:t>
            </w:r>
            <w:r w:rsidR="00E43548">
              <w:rPr>
                <w:rFonts w:eastAsiaTheme="minorEastAsia"/>
                <w:noProof/>
              </w:rPr>
              <w:tab/>
            </w:r>
            <w:r w:rsidR="00E43548" w:rsidRPr="007975C7">
              <w:rPr>
                <w:rStyle w:val="Hyperlink"/>
                <w:noProof/>
              </w:rPr>
              <w:t>Cleaning Procedures</w:t>
            </w:r>
            <w:r w:rsidR="00E43548">
              <w:rPr>
                <w:noProof/>
                <w:webHidden/>
              </w:rPr>
              <w:tab/>
            </w:r>
            <w:r w:rsidR="00E43548">
              <w:rPr>
                <w:noProof/>
                <w:webHidden/>
              </w:rPr>
              <w:fldChar w:fldCharType="begin"/>
            </w:r>
            <w:r w:rsidR="00E43548">
              <w:rPr>
                <w:noProof/>
                <w:webHidden/>
              </w:rPr>
              <w:instrText xml:space="preserve"> PAGEREF _Toc37168528 \h </w:instrText>
            </w:r>
            <w:r w:rsidR="00E43548">
              <w:rPr>
                <w:noProof/>
                <w:webHidden/>
              </w:rPr>
            </w:r>
            <w:r w:rsidR="00E43548">
              <w:rPr>
                <w:noProof/>
                <w:webHidden/>
              </w:rPr>
              <w:fldChar w:fldCharType="separate"/>
            </w:r>
            <w:r w:rsidR="00E43548">
              <w:rPr>
                <w:noProof/>
                <w:webHidden/>
              </w:rPr>
              <w:t>2</w:t>
            </w:r>
            <w:r w:rsidR="00E43548">
              <w:rPr>
                <w:noProof/>
                <w:webHidden/>
              </w:rPr>
              <w:fldChar w:fldCharType="end"/>
            </w:r>
          </w:hyperlink>
        </w:p>
        <w:p w14:paraId="0641368A" w14:textId="77777777" w:rsidR="00E43548" w:rsidRDefault="00DA2C38">
          <w:pPr>
            <w:pStyle w:val="TOC1"/>
            <w:tabs>
              <w:tab w:val="left" w:pos="440"/>
              <w:tab w:val="right" w:leader="dot" w:pos="9350"/>
            </w:tabs>
            <w:rPr>
              <w:rFonts w:eastAsiaTheme="minorEastAsia"/>
              <w:noProof/>
            </w:rPr>
          </w:pPr>
          <w:hyperlink w:anchor="_Toc37168529" w:history="1">
            <w:r w:rsidR="00E43548" w:rsidRPr="007975C7">
              <w:rPr>
                <w:rStyle w:val="Hyperlink"/>
                <w:noProof/>
              </w:rPr>
              <w:t>4.</w:t>
            </w:r>
            <w:r w:rsidR="00E43548">
              <w:rPr>
                <w:rFonts w:eastAsiaTheme="minorEastAsia"/>
                <w:noProof/>
              </w:rPr>
              <w:tab/>
            </w:r>
            <w:r w:rsidR="00E43548" w:rsidRPr="007975C7">
              <w:rPr>
                <w:rStyle w:val="Hyperlink"/>
                <w:noProof/>
              </w:rPr>
              <w:t>Safety Tips When Going On-Site</w:t>
            </w:r>
            <w:r w:rsidR="00E43548">
              <w:rPr>
                <w:noProof/>
                <w:webHidden/>
              </w:rPr>
              <w:tab/>
            </w:r>
            <w:r w:rsidR="00E43548">
              <w:rPr>
                <w:noProof/>
                <w:webHidden/>
              </w:rPr>
              <w:fldChar w:fldCharType="begin"/>
            </w:r>
            <w:r w:rsidR="00E43548">
              <w:rPr>
                <w:noProof/>
                <w:webHidden/>
              </w:rPr>
              <w:instrText xml:space="preserve"> PAGEREF _Toc37168529 \h </w:instrText>
            </w:r>
            <w:r w:rsidR="00E43548">
              <w:rPr>
                <w:noProof/>
                <w:webHidden/>
              </w:rPr>
            </w:r>
            <w:r w:rsidR="00E43548">
              <w:rPr>
                <w:noProof/>
                <w:webHidden/>
              </w:rPr>
              <w:fldChar w:fldCharType="separate"/>
            </w:r>
            <w:r w:rsidR="00E43548">
              <w:rPr>
                <w:noProof/>
                <w:webHidden/>
              </w:rPr>
              <w:t>2</w:t>
            </w:r>
            <w:r w:rsidR="00E43548">
              <w:rPr>
                <w:noProof/>
                <w:webHidden/>
              </w:rPr>
              <w:fldChar w:fldCharType="end"/>
            </w:r>
          </w:hyperlink>
        </w:p>
        <w:p w14:paraId="0ED5F80B" w14:textId="77777777" w:rsidR="00E43548" w:rsidRDefault="00DA2C38">
          <w:pPr>
            <w:pStyle w:val="TOC1"/>
            <w:tabs>
              <w:tab w:val="left" w:pos="440"/>
              <w:tab w:val="right" w:leader="dot" w:pos="9350"/>
            </w:tabs>
            <w:rPr>
              <w:rFonts w:eastAsiaTheme="minorEastAsia"/>
              <w:noProof/>
            </w:rPr>
          </w:pPr>
          <w:hyperlink w:anchor="_Toc37168530" w:history="1">
            <w:r w:rsidR="00E43548" w:rsidRPr="007975C7">
              <w:rPr>
                <w:rStyle w:val="Hyperlink"/>
                <w:noProof/>
              </w:rPr>
              <w:t>5.</w:t>
            </w:r>
            <w:r w:rsidR="00E43548">
              <w:rPr>
                <w:rFonts w:eastAsiaTheme="minorEastAsia"/>
                <w:noProof/>
              </w:rPr>
              <w:tab/>
            </w:r>
            <w:r w:rsidR="00E43548" w:rsidRPr="007975C7">
              <w:rPr>
                <w:rStyle w:val="Hyperlink"/>
                <w:noProof/>
              </w:rPr>
              <w:t>HIPPA Compliance When Asking Questions</w:t>
            </w:r>
            <w:r w:rsidR="00E43548">
              <w:rPr>
                <w:noProof/>
                <w:webHidden/>
              </w:rPr>
              <w:tab/>
            </w:r>
            <w:r w:rsidR="00E43548">
              <w:rPr>
                <w:noProof/>
                <w:webHidden/>
              </w:rPr>
              <w:fldChar w:fldCharType="begin"/>
            </w:r>
            <w:r w:rsidR="00E43548">
              <w:rPr>
                <w:noProof/>
                <w:webHidden/>
              </w:rPr>
              <w:instrText xml:space="preserve"> PAGEREF _Toc37168530 \h </w:instrText>
            </w:r>
            <w:r w:rsidR="00E43548">
              <w:rPr>
                <w:noProof/>
                <w:webHidden/>
              </w:rPr>
            </w:r>
            <w:r w:rsidR="00E43548">
              <w:rPr>
                <w:noProof/>
                <w:webHidden/>
              </w:rPr>
              <w:fldChar w:fldCharType="separate"/>
            </w:r>
            <w:r w:rsidR="00E43548">
              <w:rPr>
                <w:noProof/>
                <w:webHidden/>
              </w:rPr>
              <w:t>3</w:t>
            </w:r>
            <w:r w:rsidR="00E43548">
              <w:rPr>
                <w:noProof/>
                <w:webHidden/>
              </w:rPr>
              <w:fldChar w:fldCharType="end"/>
            </w:r>
          </w:hyperlink>
        </w:p>
        <w:p w14:paraId="41998268" w14:textId="77777777" w:rsidR="00E43548" w:rsidRDefault="00DA2C38">
          <w:pPr>
            <w:pStyle w:val="TOC1"/>
            <w:tabs>
              <w:tab w:val="left" w:pos="440"/>
              <w:tab w:val="right" w:leader="dot" w:pos="9350"/>
            </w:tabs>
            <w:rPr>
              <w:rFonts w:eastAsiaTheme="minorEastAsia"/>
              <w:noProof/>
            </w:rPr>
          </w:pPr>
          <w:hyperlink w:anchor="_Toc37168531" w:history="1">
            <w:r w:rsidR="00E43548" w:rsidRPr="007975C7">
              <w:rPr>
                <w:rStyle w:val="Hyperlink"/>
                <w:noProof/>
              </w:rPr>
              <w:t>6.</w:t>
            </w:r>
            <w:r w:rsidR="00E43548">
              <w:rPr>
                <w:rFonts w:eastAsiaTheme="minorEastAsia"/>
                <w:noProof/>
              </w:rPr>
              <w:tab/>
            </w:r>
            <w:r w:rsidR="00E43548" w:rsidRPr="007975C7">
              <w:rPr>
                <w:rStyle w:val="Hyperlink"/>
                <w:noProof/>
              </w:rPr>
              <w:t>Notes from Call with Epidemiologist</w:t>
            </w:r>
            <w:r w:rsidR="00E43548">
              <w:rPr>
                <w:noProof/>
                <w:webHidden/>
              </w:rPr>
              <w:tab/>
            </w:r>
            <w:r w:rsidR="00E43548">
              <w:rPr>
                <w:noProof/>
                <w:webHidden/>
              </w:rPr>
              <w:fldChar w:fldCharType="begin"/>
            </w:r>
            <w:r w:rsidR="00E43548">
              <w:rPr>
                <w:noProof/>
                <w:webHidden/>
              </w:rPr>
              <w:instrText xml:space="preserve"> PAGEREF _Toc37168531 \h </w:instrText>
            </w:r>
            <w:r w:rsidR="00E43548">
              <w:rPr>
                <w:noProof/>
                <w:webHidden/>
              </w:rPr>
            </w:r>
            <w:r w:rsidR="00E43548">
              <w:rPr>
                <w:noProof/>
                <w:webHidden/>
              </w:rPr>
              <w:fldChar w:fldCharType="separate"/>
            </w:r>
            <w:r w:rsidR="00E43548">
              <w:rPr>
                <w:noProof/>
                <w:webHidden/>
              </w:rPr>
              <w:t>3</w:t>
            </w:r>
            <w:r w:rsidR="00E43548">
              <w:rPr>
                <w:noProof/>
                <w:webHidden/>
              </w:rPr>
              <w:fldChar w:fldCharType="end"/>
            </w:r>
          </w:hyperlink>
        </w:p>
        <w:p w14:paraId="392CA367" w14:textId="77777777" w:rsidR="00E43548" w:rsidRDefault="00DA2C38">
          <w:pPr>
            <w:pStyle w:val="TOC1"/>
            <w:tabs>
              <w:tab w:val="left" w:pos="440"/>
              <w:tab w:val="right" w:leader="dot" w:pos="9350"/>
            </w:tabs>
            <w:rPr>
              <w:rFonts w:eastAsiaTheme="minorEastAsia"/>
              <w:noProof/>
            </w:rPr>
          </w:pPr>
          <w:hyperlink w:anchor="_Toc37168532" w:history="1">
            <w:r w:rsidR="00E43548" w:rsidRPr="007975C7">
              <w:rPr>
                <w:rStyle w:val="Hyperlink"/>
                <w:noProof/>
              </w:rPr>
              <w:t>7.</w:t>
            </w:r>
            <w:r w:rsidR="00E43548">
              <w:rPr>
                <w:rFonts w:eastAsiaTheme="minorEastAsia"/>
                <w:noProof/>
              </w:rPr>
              <w:tab/>
            </w:r>
            <w:r w:rsidR="00E43548" w:rsidRPr="007975C7">
              <w:rPr>
                <w:rStyle w:val="Hyperlink"/>
                <w:noProof/>
              </w:rPr>
              <w:t>Resources</w:t>
            </w:r>
            <w:r w:rsidR="00E43548">
              <w:rPr>
                <w:noProof/>
                <w:webHidden/>
              </w:rPr>
              <w:tab/>
            </w:r>
            <w:r w:rsidR="00E43548">
              <w:rPr>
                <w:noProof/>
                <w:webHidden/>
              </w:rPr>
              <w:fldChar w:fldCharType="begin"/>
            </w:r>
            <w:r w:rsidR="00E43548">
              <w:rPr>
                <w:noProof/>
                <w:webHidden/>
              </w:rPr>
              <w:instrText xml:space="preserve"> PAGEREF _Toc37168532 \h </w:instrText>
            </w:r>
            <w:r w:rsidR="00E43548">
              <w:rPr>
                <w:noProof/>
                <w:webHidden/>
              </w:rPr>
            </w:r>
            <w:r w:rsidR="00E43548">
              <w:rPr>
                <w:noProof/>
                <w:webHidden/>
              </w:rPr>
              <w:fldChar w:fldCharType="separate"/>
            </w:r>
            <w:r w:rsidR="00E43548">
              <w:rPr>
                <w:noProof/>
                <w:webHidden/>
              </w:rPr>
              <w:t>6</w:t>
            </w:r>
            <w:r w:rsidR="00E43548">
              <w:rPr>
                <w:noProof/>
                <w:webHidden/>
              </w:rPr>
              <w:fldChar w:fldCharType="end"/>
            </w:r>
          </w:hyperlink>
        </w:p>
        <w:p w14:paraId="5AF2608D" w14:textId="42A4F4C0" w:rsidR="000A70C3" w:rsidRPr="001F2C98" w:rsidRDefault="001F2C98" w:rsidP="009B52A2">
          <w:r>
            <w:rPr>
              <w:b/>
              <w:bCs/>
              <w:noProof/>
            </w:rPr>
            <w:fldChar w:fldCharType="end"/>
          </w:r>
        </w:p>
      </w:sdtContent>
    </w:sdt>
    <w:p w14:paraId="71DB0139" w14:textId="77777777" w:rsidR="00641AD8" w:rsidRDefault="00641AD8" w:rsidP="009B52A2">
      <w:pPr>
        <w:pStyle w:val="Style1"/>
      </w:pPr>
      <w:bookmarkStart w:id="0" w:name="_Toc37168526"/>
      <w:r>
        <w:t>Questions to Ask Before Inspections</w:t>
      </w:r>
      <w:bookmarkEnd w:id="0"/>
    </w:p>
    <w:p w14:paraId="79CAEE33" w14:textId="406F6C14" w:rsidR="005A087A" w:rsidRPr="00E3569C" w:rsidRDefault="005A087A" w:rsidP="005A087A">
      <w:pPr>
        <w:spacing w:after="0" w:line="240" w:lineRule="auto"/>
        <w:textAlignment w:val="baseline"/>
        <w:rPr>
          <w:rFonts w:cstheme="minorHAnsi"/>
          <w:color w:val="000000"/>
          <w:sz w:val="24"/>
          <w:szCs w:val="24"/>
        </w:rPr>
      </w:pPr>
      <w:r w:rsidRPr="00E3569C">
        <w:rPr>
          <w:rFonts w:cstheme="minorHAnsi"/>
          <w:color w:val="000000"/>
          <w:sz w:val="24"/>
          <w:szCs w:val="24"/>
        </w:rPr>
        <w:t>The</w:t>
      </w:r>
      <w:r w:rsidR="00AF4A37">
        <w:rPr>
          <w:rFonts w:cstheme="minorHAnsi"/>
          <w:color w:val="000000"/>
          <w:sz w:val="24"/>
          <w:szCs w:val="24"/>
        </w:rPr>
        <w:t xml:space="preserve"> following questions, </w:t>
      </w:r>
      <w:r w:rsidR="00DA283B">
        <w:rPr>
          <w:rFonts w:cstheme="minorHAnsi"/>
          <w:color w:val="000000"/>
          <w:sz w:val="24"/>
          <w:szCs w:val="24"/>
        </w:rPr>
        <w:t xml:space="preserve">adapted from material shared </w:t>
      </w:r>
      <w:r w:rsidR="00AF4A37">
        <w:rPr>
          <w:rFonts w:cstheme="minorHAnsi"/>
          <w:color w:val="000000"/>
          <w:sz w:val="24"/>
          <w:szCs w:val="24"/>
        </w:rPr>
        <w:t xml:space="preserve">by Epidemiologist </w:t>
      </w:r>
      <w:hyperlink r:id="rId8" w:history="1">
        <w:r w:rsidR="00AF4A37" w:rsidRPr="00AF4A37">
          <w:rPr>
            <w:rStyle w:val="Hyperlink"/>
            <w:rFonts w:cstheme="minorHAnsi"/>
            <w:sz w:val="24"/>
            <w:szCs w:val="24"/>
          </w:rPr>
          <w:t xml:space="preserve">Dr. Katelyn </w:t>
        </w:r>
        <w:proofErr w:type="spellStart"/>
        <w:r w:rsidR="00AF4A37" w:rsidRPr="00AF4A37">
          <w:rPr>
            <w:rStyle w:val="Hyperlink"/>
            <w:rFonts w:cstheme="minorHAnsi"/>
            <w:sz w:val="24"/>
            <w:szCs w:val="24"/>
          </w:rPr>
          <w:t>Jetlina</w:t>
        </w:r>
        <w:proofErr w:type="spellEnd"/>
      </w:hyperlink>
      <w:r w:rsidR="00AF4A37">
        <w:rPr>
          <w:rFonts w:cstheme="minorHAnsi"/>
          <w:color w:val="000000"/>
          <w:sz w:val="24"/>
          <w:szCs w:val="24"/>
        </w:rPr>
        <w:t>,</w:t>
      </w:r>
      <w:r w:rsidR="001C4C1F">
        <w:rPr>
          <w:rFonts w:cstheme="minorHAnsi"/>
          <w:color w:val="000000"/>
          <w:sz w:val="24"/>
          <w:szCs w:val="24"/>
        </w:rPr>
        <w:t xml:space="preserve"> </w:t>
      </w:r>
      <w:r w:rsidRPr="00E3569C">
        <w:rPr>
          <w:rFonts w:cstheme="minorHAnsi"/>
          <w:color w:val="000000"/>
          <w:sz w:val="24"/>
          <w:szCs w:val="24"/>
        </w:rPr>
        <w:t xml:space="preserve">might be helpful </w:t>
      </w:r>
      <w:r w:rsidR="00AF4A37">
        <w:rPr>
          <w:rFonts w:cstheme="minorHAnsi"/>
          <w:color w:val="000000"/>
          <w:sz w:val="24"/>
          <w:szCs w:val="24"/>
        </w:rPr>
        <w:t xml:space="preserve">to ask </w:t>
      </w:r>
      <w:r w:rsidRPr="00E3569C">
        <w:rPr>
          <w:rFonts w:cstheme="minorHAnsi"/>
          <w:color w:val="000000"/>
          <w:sz w:val="24"/>
          <w:szCs w:val="24"/>
        </w:rPr>
        <w:t xml:space="preserve">when </w:t>
      </w:r>
      <w:r w:rsidR="001C4C1F">
        <w:rPr>
          <w:rFonts w:cstheme="minorHAnsi"/>
          <w:color w:val="000000"/>
          <w:sz w:val="24"/>
          <w:szCs w:val="24"/>
        </w:rPr>
        <w:t xml:space="preserve">initially </w:t>
      </w:r>
      <w:r w:rsidRPr="00E3569C">
        <w:rPr>
          <w:rFonts w:cstheme="minorHAnsi"/>
          <w:color w:val="000000"/>
          <w:sz w:val="24"/>
          <w:szCs w:val="24"/>
        </w:rPr>
        <w:t>scheduling</w:t>
      </w:r>
      <w:r w:rsidR="00AF4A37">
        <w:rPr>
          <w:rFonts w:cstheme="minorHAnsi"/>
          <w:color w:val="000000"/>
          <w:sz w:val="24"/>
          <w:szCs w:val="24"/>
        </w:rPr>
        <w:t xml:space="preserve"> an</w:t>
      </w:r>
      <w:r w:rsidRPr="00E3569C">
        <w:rPr>
          <w:rFonts w:cstheme="minorHAnsi"/>
          <w:color w:val="000000"/>
          <w:sz w:val="24"/>
          <w:szCs w:val="24"/>
        </w:rPr>
        <w:t xml:space="preserve"> inspection</w:t>
      </w:r>
      <w:r w:rsidR="00AF4A37">
        <w:rPr>
          <w:rFonts w:cstheme="minorHAnsi"/>
          <w:color w:val="000000"/>
          <w:sz w:val="24"/>
          <w:szCs w:val="24"/>
        </w:rPr>
        <w:t xml:space="preserve"> and again before arriv</w:t>
      </w:r>
      <w:r w:rsidR="001C4C1F">
        <w:rPr>
          <w:rFonts w:cstheme="minorHAnsi"/>
          <w:color w:val="000000"/>
          <w:sz w:val="24"/>
          <w:szCs w:val="24"/>
        </w:rPr>
        <w:t>al to the site</w:t>
      </w:r>
      <w:r w:rsidR="00AF4A37">
        <w:rPr>
          <w:rFonts w:cstheme="minorHAnsi"/>
          <w:color w:val="000000"/>
          <w:sz w:val="24"/>
          <w:szCs w:val="24"/>
        </w:rPr>
        <w:t>:</w:t>
      </w:r>
    </w:p>
    <w:p w14:paraId="79211C86" w14:textId="77777777" w:rsidR="005A087A" w:rsidRPr="00E3569C" w:rsidRDefault="005A087A" w:rsidP="005A087A">
      <w:pPr>
        <w:spacing w:after="0" w:line="240" w:lineRule="auto"/>
        <w:textAlignment w:val="baseline"/>
        <w:rPr>
          <w:rFonts w:eastAsia="Times New Roman" w:cstheme="minorHAnsi"/>
          <w:color w:val="000000"/>
          <w:sz w:val="24"/>
          <w:szCs w:val="24"/>
        </w:rPr>
      </w:pPr>
    </w:p>
    <w:p w14:paraId="54C4D279" w14:textId="643074C1" w:rsidR="00AF4A37" w:rsidRDefault="00641AD8" w:rsidP="00AF4A37">
      <w:pPr>
        <w:pStyle w:val="ListParagraph"/>
        <w:numPr>
          <w:ilvl w:val="0"/>
          <w:numId w:val="7"/>
        </w:numPr>
        <w:spacing w:after="0" w:line="240" w:lineRule="auto"/>
        <w:textAlignment w:val="baseline"/>
        <w:rPr>
          <w:rFonts w:eastAsia="Times New Roman" w:cstheme="minorHAnsi"/>
          <w:color w:val="000000"/>
          <w:sz w:val="24"/>
          <w:szCs w:val="24"/>
        </w:rPr>
      </w:pPr>
      <w:r w:rsidRPr="00AF4A37">
        <w:rPr>
          <w:rFonts w:eastAsia="Times New Roman" w:cstheme="minorHAnsi"/>
          <w:color w:val="000000"/>
          <w:sz w:val="24"/>
          <w:szCs w:val="24"/>
        </w:rPr>
        <w:t>In the last 14 days, have you</w:t>
      </w:r>
      <w:r w:rsidR="001C4C1F">
        <w:rPr>
          <w:rFonts w:eastAsia="Times New Roman" w:cstheme="minorHAnsi"/>
          <w:color w:val="000000"/>
          <w:sz w:val="24"/>
          <w:szCs w:val="24"/>
        </w:rPr>
        <w:t xml:space="preserve"> or anyone on site</w:t>
      </w:r>
      <w:r w:rsidRPr="00AF4A37">
        <w:rPr>
          <w:rFonts w:eastAsia="Times New Roman" w:cstheme="minorHAnsi"/>
          <w:color w:val="000000"/>
          <w:sz w:val="24"/>
          <w:szCs w:val="24"/>
        </w:rPr>
        <w:t xml:space="preserve"> traveled outside the region?</w:t>
      </w:r>
    </w:p>
    <w:p w14:paraId="4D029BE9" w14:textId="425A9CB5" w:rsidR="00AF4A37" w:rsidRDefault="005A087A" w:rsidP="00AF4A37">
      <w:pPr>
        <w:pStyle w:val="ListParagraph"/>
        <w:numPr>
          <w:ilvl w:val="0"/>
          <w:numId w:val="7"/>
        </w:numPr>
        <w:spacing w:after="0" w:line="240" w:lineRule="auto"/>
        <w:textAlignment w:val="baseline"/>
        <w:rPr>
          <w:rFonts w:eastAsia="Times New Roman" w:cstheme="minorHAnsi"/>
          <w:color w:val="000000"/>
          <w:sz w:val="24"/>
          <w:szCs w:val="24"/>
        </w:rPr>
      </w:pPr>
      <w:r w:rsidRPr="00AF4A37">
        <w:rPr>
          <w:rFonts w:eastAsia="Times New Roman" w:cstheme="minorHAnsi"/>
          <w:color w:val="000000"/>
          <w:sz w:val="24"/>
          <w:szCs w:val="24"/>
        </w:rPr>
        <w:t>I</w:t>
      </w:r>
      <w:r w:rsidR="00641AD8" w:rsidRPr="00AF4A37">
        <w:rPr>
          <w:rFonts w:eastAsia="Times New Roman" w:cstheme="minorHAnsi"/>
          <w:color w:val="000000"/>
          <w:sz w:val="24"/>
          <w:szCs w:val="24"/>
        </w:rPr>
        <w:t>n the last 14 days, have you</w:t>
      </w:r>
      <w:r w:rsidR="001C4C1F">
        <w:rPr>
          <w:rFonts w:eastAsia="Times New Roman" w:cstheme="minorHAnsi"/>
          <w:color w:val="000000"/>
          <w:sz w:val="24"/>
          <w:szCs w:val="24"/>
        </w:rPr>
        <w:t xml:space="preserve"> or anyone on site</w:t>
      </w:r>
      <w:r w:rsidR="00641AD8" w:rsidRPr="00AF4A37">
        <w:rPr>
          <w:rFonts w:eastAsia="Times New Roman" w:cstheme="minorHAnsi"/>
          <w:color w:val="000000"/>
          <w:sz w:val="24"/>
          <w:szCs w:val="24"/>
        </w:rPr>
        <w:t xml:space="preserve"> been in close contact with anyone known to have the Coronavirus?</w:t>
      </w:r>
    </w:p>
    <w:p w14:paraId="584F72E5" w14:textId="77777777" w:rsidR="00AF4A37" w:rsidRDefault="00641AD8" w:rsidP="00AF4A37">
      <w:pPr>
        <w:pStyle w:val="ListParagraph"/>
        <w:numPr>
          <w:ilvl w:val="0"/>
          <w:numId w:val="7"/>
        </w:numPr>
        <w:spacing w:after="0" w:line="240" w:lineRule="auto"/>
        <w:textAlignment w:val="baseline"/>
        <w:rPr>
          <w:rFonts w:eastAsia="Times New Roman" w:cstheme="minorHAnsi"/>
          <w:color w:val="000000"/>
          <w:sz w:val="24"/>
          <w:szCs w:val="24"/>
        </w:rPr>
      </w:pPr>
      <w:r w:rsidRPr="00AF4A37">
        <w:rPr>
          <w:rFonts w:eastAsia="Times New Roman" w:cstheme="minorHAnsi"/>
          <w:color w:val="000000"/>
          <w:sz w:val="24"/>
          <w:szCs w:val="24"/>
        </w:rPr>
        <w:t>Are you experiencing any fever, cough or shortness of breath?</w:t>
      </w:r>
    </w:p>
    <w:p w14:paraId="4A407574" w14:textId="13031B7D" w:rsidR="00641AD8" w:rsidRPr="00AF4A37" w:rsidRDefault="00641AD8" w:rsidP="00641AD8">
      <w:pPr>
        <w:pStyle w:val="ListParagraph"/>
        <w:numPr>
          <w:ilvl w:val="0"/>
          <w:numId w:val="7"/>
        </w:numPr>
        <w:spacing w:after="0" w:line="240" w:lineRule="auto"/>
        <w:textAlignment w:val="baseline"/>
        <w:rPr>
          <w:rFonts w:eastAsia="Times New Roman" w:cstheme="minorHAnsi"/>
          <w:color w:val="000000"/>
          <w:sz w:val="24"/>
          <w:szCs w:val="24"/>
        </w:rPr>
      </w:pPr>
      <w:r w:rsidRPr="00AF4A37">
        <w:rPr>
          <w:rFonts w:eastAsia="Times New Roman" w:cstheme="minorHAnsi"/>
          <w:color w:val="000000"/>
          <w:sz w:val="24"/>
          <w:szCs w:val="24"/>
        </w:rPr>
        <w:t>Has everyone in the household</w:t>
      </w:r>
      <w:r w:rsidR="001C4C1F">
        <w:rPr>
          <w:rFonts w:eastAsia="Times New Roman" w:cstheme="minorHAnsi"/>
          <w:color w:val="000000"/>
          <w:sz w:val="24"/>
          <w:szCs w:val="24"/>
        </w:rPr>
        <w:t xml:space="preserve"> or site</w:t>
      </w:r>
      <w:r w:rsidRPr="00AF4A37">
        <w:rPr>
          <w:rFonts w:eastAsia="Times New Roman" w:cstheme="minorHAnsi"/>
          <w:color w:val="000000"/>
          <w:sz w:val="24"/>
          <w:szCs w:val="24"/>
        </w:rPr>
        <w:t xml:space="preserve"> followed the Shelter in Place order developed by the Health Officer, which requires people to avoid non-essential businesses and maintain 6 feet of distance from others not in the same household?</w:t>
      </w:r>
    </w:p>
    <w:p w14:paraId="170AB93C" w14:textId="1CB04407" w:rsidR="008A622B" w:rsidRDefault="008A622B" w:rsidP="009B52A2">
      <w:pPr>
        <w:pStyle w:val="Style1"/>
      </w:pPr>
      <w:bookmarkStart w:id="1" w:name="_Toc37168527"/>
      <w:r>
        <w:t>Using PPE Equipment</w:t>
      </w:r>
      <w:bookmarkEnd w:id="1"/>
    </w:p>
    <w:p w14:paraId="3B34D07C" w14:textId="4EE58521" w:rsidR="00764F0F" w:rsidRPr="000F64C6" w:rsidRDefault="00641AD8">
      <w:pPr>
        <w:rPr>
          <w:sz w:val="24"/>
          <w:szCs w:val="24"/>
        </w:rPr>
      </w:pPr>
      <w:r w:rsidRPr="001C4C1F">
        <w:rPr>
          <w:sz w:val="24"/>
          <w:szCs w:val="24"/>
        </w:rPr>
        <w:t>S</w:t>
      </w:r>
      <w:r w:rsidR="00320BC5" w:rsidRPr="001C4C1F">
        <w:rPr>
          <w:sz w:val="24"/>
          <w:szCs w:val="24"/>
        </w:rPr>
        <w:t xml:space="preserve">an Mateo County Fire Battalion Chief Jeff Thorne provided this </w:t>
      </w:r>
      <w:hyperlink r:id="rId9" w:history="1">
        <w:r w:rsidR="00320BC5" w:rsidRPr="001C4C1F">
          <w:rPr>
            <w:rStyle w:val="Hyperlink"/>
            <w:sz w:val="24"/>
            <w:szCs w:val="24"/>
          </w:rPr>
          <w:t>helpful video</w:t>
        </w:r>
      </w:hyperlink>
      <w:r w:rsidR="00320BC5" w:rsidRPr="001C4C1F">
        <w:rPr>
          <w:sz w:val="24"/>
          <w:szCs w:val="24"/>
        </w:rPr>
        <w:t xml:space="preserve"> on PPE equipment use, exposure risks and disinfectant tips for staff.</w:t>
      </w:r>
    </w:p>
    <w:p w14:paraId="2B7F0F1F" w14:textId="691DE706" w:rsidR="00764F0F" w:rsidRDefault="00764F0F" w:rsidP="00764F0F">
      <w:pPr>
        <w:pStyle w:val="Style1"/>
      </w:pPr>
      <w:bookmarkStart w:id="2" w:name="_Toc37168528"/>
      <w:r>
        <w:t>Cleaning Procedures</w:t>
      </w:r>
      <w:bookmarkEnd w:id="2"/>
    </w:p>
    <w:p w14:paraId="6A680CE0" w14:textId="46E62ACC" w:rsidR="00D338F8" w:rsidRPr="00D338F8" w:rsidRDefault="00764F0F" w:rsidP="00D338F8">
      <w:pPr>
        <w:rPr>
          <w:sz w:val="24"/>
          <w:szCs w:val="24"/>
        </w:rPr>
      </w:pPr>
      <w:r>
        <w:rPr>
          <w:sz w:val="24"/>
          <w:szCs w:val="24"/>
        </w:rPr>
        <w:t xml:space="preserve">Review the </w:t>
      </w:r>
      <w:hyperlink r:id="rId10" w:history="1">
        <w:r w:rsidRPr="000F64C6">
          <w:rPr>
            <w:rStyle w:val="Hyperlink"/>
            <w:sz w:val="24"/>
            <w:szCs w:val="24"/>
          </w:rPr>
          <w:t>Center for Disease Control’s cleaning guidelines</w:t>
        </w:r>
      </w:hyperlink>
      <w:r w:rsidR="000F64C6">
        <w:rPr>
          <w:sz w:val="24"/>
          <w:szCs w:val="24"/>
        </w:rPr>
        <w:t>.</w:t>
      </w:r>
      <w:r w:rsidR="00F77875">
        <w:rPr>
          <w:sz w:val="24"/>
          <w:szCs w:val="24"/>
        </w:rPr>
        <w:t xml:space="preserve"> </w:t>
      </w:r>
      <w:r w:rsidR="00FC4691">
        <w:rPr>
          <w:sz w:val="24"/>
          <w:szCs w:val="24"/>
        </w:rPr>
        <w:t>To p</w:t>
      </w:r>
      <w:r w:rsidR="00D338F8" w:rsidRPr="00D338F8">
        <w:rPr>
          <w:sz w:val="24"/>
          <w:szCs w:val="24"/>
        </w:rPr>
        <w:t>repare a</w:t>
      </w:r>
      <w:r w:rsidR="000F64C6">
        <w:rPr>
          <w:sz w:val="24"/>
          <w:szCs w:val="24"/>
        </w:rPr>
        <w:t xml:space="preserve"> </w:t>
      </w:r>
      <w:r w:rsidR="00D338F8" w:rsidRPr="00D338F8">
        <w:rPr>
          <w:sz w:val="24"/>
          <w:szCs w:val="24"/>
        </w:rPr>
        <w:t>bleach solution</w:t>
      </w:r>
      <w:r w:rsidR="000F64C6">
        <w:rPr>
          <w:sz w:val="24"/>
          <w:szCs w:val="24"/>
        </w:rPr>
        <w:t>, mix:</w:t>
      </w:r>
      <w:r w:rsidR="00D338F8" w:rsidRPr="00D338F8">
        <w:rPr>
          <w:sz w:val="24"/>
          <w:szCs w:val="24"/>
        </w:rPr>
        <w:t xml:space="preserve"> </w:t>
      </w:r>
    </w:p>
    <w:p w14:paraId="1F57CE0B" w14:textId="77777777" w:rsidR="000F64C6" w:rsidRPr="000F64C6" w:rsidRDefault="000F64C6" w:rsidP="000F64C6">
      <w:pPr>
        <w:pStyle w:val="ListParagraph"/>
        <w:numPr>
          <w:ilvl w:val="0"/>
          <w:numId w:val="9"/>
        </w:numPr>
        <w:rPr>
          <w:sz w:val="24"/>
          <w:szCs w:val="24"/>
        </w:rPr>
      </w:pPr>
      <w:r w:rsidRPr="000F64C6">
        <w:rPr>
          <w:sz w:val="24"/>
          <w:szCs w:val="24"/>
        </w:rPr>
        <w:t>5 tablespoons (1/3rd cup) bleach per gallon of water or</w:t>
      </w:r>
    </w:p>
    <w:p w14:paraId="068847E7" w14:textId="77777777" w:rsidR="000F64C6" w:rsidRPr="000F64C6" w:rsidRDefault="000F64C6" w:rsidP="000F64C6">
      <w:pPr>
        <w:pStyle w:val="ListParagraph"/>
        <w:numPr>
          <w:ilvl w:val="0"/>
          <w:numId w:val="9"/>
        </w:numPr>
        <w:rPr>
          <w:sz w:val="24"/>
          <w:szCs w:val="24"/>
        </w:rPr>
      </w:pPr>
      <w:r w:rsidRPr="000F64C6">
        <w:rPr>
          <w:sz w:val="24"/>
          <w:szCs w:val="24"/>
        </w:rPr>
        <w:t>4 teaspoons bleach per quart of water</w:t>
      </w:r>
    </w:p>
    <w:p w14:paraId="5A5C2A90" w14:textId="77777777" w:rsidR="009B52A2" w:rsidRDefault="00C30167" w:rsidP="00C30167">
      <w:pPr>
        <w:rPr>
          <w:sz w:val="24"/>
          <w:szCs w:val="24"/>
        </w:rPr>
      </w:pPr>
      <w:r>
        <w:rPr>
          <w:sz w:val="24"/>
          <w:szCs w:val="24"/>
        </w:rPr>
        <w:t xml:space="preserve">Soapy water is also effective cleaner for many Corona-type viruses. </w:t>
      </w:r>
    </w:p>
    <w:p w14:paraId="1E5A4CF7" w14:textId="0405C608" w:rsidR="00641AD8" w:rsidRDefault="00320BC5" w:rsidP="009B52A2">
      <w:pPr>
        <w:pStyle w:val="Style1"/>
      </w:pPr>
      <w:bookmarkStart w:id="3" w:name="_Toc37168529"/>
      <w:r>
        <w:lastRenderedPageBreak/>
        <w:t>Safe</w:t>
      </w:r>
      <w:r w:rsidR="00641AD8">
        <w:t xml:space="preserve">ty Tips When </w:t>
      </w:r>
      <w:r w:rsidR="006E4C0F">
        <w:t>Going On-Site</w:t>
      </w:r>
      <w:bookmarkEnd w:id="3"/>
    </w:p>
    <w:p w14:paraId="47214FB6" w14:textId="47FBAD6A" w:rsidR="000F64C6" w:rsidRPr="006A4B3A" w:rsidRDefault="006A4B3A" w:rsidP="000F64C6">
      <w:pPr>
        <w:numPr>
          <w:ilvl w:val="0"/>
          <w:numId w:val="9"/>
        </w:numPr>
        <w:spacing w:after="0" w:line="240" w:lineRule="auto"/>
      </w:pPr>
      <w:r>
        <w:rPr>
          <w:b/>
          <w:sz w:val="24"/>
          <w:szCs w:val="24"/>
        </w:rPr>
        <w:t xml:space="preserve">Virtual inspections - </w:t>
      </w:r>
      <w:r>
        <w:rPr>
          <w:sz w:val="24"/>
          <w:szCs w:val="24"/>
        </w:rPr>
        <w:t>Use virtual inspections whenever possible.</w:t>
      </w:r>
    </w:p>
    <w:p w14:paraId="69085EDE" w14:textId="7C4367D4" w:rsidR="006A4B3A" w:rsidRPr="006A4B3A" w:rsidRDefault="006A4B3A" w:rsidP="006A4B3A">
      <w:pPr>
        <w:numPr>
          <w:ilvl w:val="0"/>
          <w:numId w:val="9"/>
        </w:numPr>
        <w:spacing w:after="0" w:line="240" w:lineRule="auto"/>
      </w:pPr>
      <w:r>
        <w:rPr>
          <w:b/>
          <w:sz w:val="24"/>
          <w:szCs w:val="24"/>
        </w:rPr>
        <w:t xml:space="preserve">Paper plans - </w:t>
      </w:r>
      <w:r>
        <w:rPr>
          <w:sz w:val="24"/>
          <w:szCs w:val="24"/>
        </w:rPr>
        <w:t>If accepting paper plans, try to put aside for at least 72 hours.</w:t>
      </w:r>
    </w:p>
    <w:p w14:paraId="403C9946" w14:textId="4815B7B0" w:rsidR="006E4C0F" w:rsidRDefault="009B52A2" w:rsidP="006E4C0F">
      <w:pPr>
        <w:numPr>
          <w:ilvl w:val="0"/>
          <w:numId w:val="9"/>
        </w:numPr>
        <w:spacing w:after="0" w:line="240" w:lineRule="auto"/>
        <w:rPr>
          <w:sz w:val="24"/>
          <w:szCs w:val="24"/>
        </w:rPr>
      </w:pPr>
      <w:r>
        <w:rPr>
          <w:b/>
          <w:sz w:val="24"/>
          <w:szCs w:val="24"/>
        </w:rPr>
        <w:t xml:space="preserve">Signs of illness - </w:t>
      </w:r>
      <w:r w:rsidR="00756065">
        <w:rPr>
          <w:sz w:val="24"/>
          <w:szCs w:val="24"/>
        </w:rPr>
        <w:t>If any person</w:t>
      </w:r>
      <w:r w:rsidR="006E4C0F" w:rsidRPr="008A622B">
        <w:rPr>
          <w:sz w:val="24"/>
          <w:szCs w:val="24"/>
        </w:rPr>
        <w:t xml:space="preserve"> at </w:t>
      </w:r>
      <w:r w:rsidR="00756065">
        <w:rPr>
          <w:sz w:val="24"/>
          <w:szCs w:val="24"/>
        </w:rPr>
        <w:t xml:space="preserve">a </w:t>
      </w:r>
      <w:r w:rsidR="00756065" w:rsidRPr="008A622B">
        <w:rPr>
          <w:sz w:val="24"/>
          <w:szCs w:val="24"/>
        </w:rPr>
        <w:t>site show</w:t>
      </w:r>
      <w:r w:rsidR="00756065">
        <w:rPr>
          <w:sz w:val="24"/>
          <w:szCs w:val="24"/>
        </w:rPr>
        <w:t>s</w:t>
      </w:r>
      <w:r w:rsidR="00756065" w:rsidRPr="008A622B">
        <w:rPr>
          <w:sz w:val="24"/>
          <w:szCs w:val="24"/>
        </w:rPr>
        <w:t xml:space="preserve"> symptom</w:t>
      </w:r>
      <w:r w:rsidR="00756065">
        <w:rPr>
          <w:sz w:val="24"/>
          <w:szCs w:val="24"/>
        </w:rPr>
        <w:t>s</w:t>
      </w:r>
      <w:r w:rsidR="00756065" w:rsidRPr="008A622B">
        <w:rPr>
          <w:sz w:val="24"/>
          <w:szCs w:val="24"/>
        </w:rPr>
        <w:t xml:space="preserve"> of illness</w:t>
      </w:r>
      <w:r w:rsidR="006E4C0F" w:rsidRPr="008A622B">
        <w:rPr>
          <w:sz w:val="24"/>
          <w:szCs w:val="24"/>
        </w:rPr>
        <w:t xml:space="preserve">, </w:t>
      </w:r>
      <w:r w:rsidR="006E4C0F">
        <w:rPr>
          <w:sz w:val="24"/>
          <w:szCs w:val="24"/>
        </w:rPr>
        <w:t xml:space="preserve">cancel and </w:t>
      </w:r>
      <w:r w:rsidR="006E4C0F" w:rsidRPr="008A622B">
        <w:rPr>
          <w:sz w:val="24"/>
          <w:szCs w:val="24"/>
        </w:rPr>
        <w:t xml:space="preserve">reschedule the inspection. </w:t>
      </w:r>
      <w:r w:rsidR="006E4C0F">
        <w:rPr>
          <w:sz w:val="24"/>
          <w:szCs w:val="24"/>
        </w:rPr>
        <w:t>Use</w:t>
      </w:r>
      <w:r w:rsidR="006E4C0F" w:rsidRPr="008A622B">
        <w:rPr>
          <w:sz w:val="24"/>
          <w:szCs w:val="24"/>
        </w:rPr>
        <w:t xml:space="preserve"> phot</w:t>
      </w:r>
      <w:r w:rsidR="006E4C0F">
        <w:rPr>
          <w:sz w:val="24"/>
          <w:szCs w:val="24"/>
        </w:rPr>
        <w:t>o</w:t>
      </w:r>
      <w:r w:rsidR="006E4C0F" w:rsidRPr="008A622B">
        <w:rPr>
          <w:sz w:val="24"/>
          <w:szCs w:val="24"/>
        </w:rPr>
        <w:t xml:space="preserve"> or video inspections </w:t>
      </w:r>
      <w:r w:rsidR="006E4C0F">
        <w:rPr>
          <w:sz w:val="24"/>
          <w:szCs w:val="24"/>
        </w:rPr>
        <w:t>if possible.</w:t>
      </w:r>
    </w:p>
    <w:p w14:paraId="19461CDC" w14:textId="7051EF4B" w:rsidR="00EA16D4" w:rsidRPr="009B52A2" w:rsidRDefault="000F64C6" w:rsidP="009B52A2">
      <w:pPr>
        <w:numPr>
          <w:ilvl w:val="0"/>
          <w:numId w:val="9"/>
        </w:numPr>
        <w:spacing w:after="0" w:line="240" w:lineRule="auto"/>
      </w:pPr>
      <w:r>
        <w:rPr>
          <w:b/>
          <w:sz w:val="24"/>
          <w:szCs w:val="24"/>
        </w:rPr>
        <w:t>6-foot</w:t>
      </w:r>
      <w:r w:rsidR="009B52A2">
        <w:rPr>
          <w:b/>
          <w:sz w:val="24"/>
          <w:szCs w:val="24"/>
        </w:rPr>
        <w:t xml:space="preserve"> distance - </w:t>
      </w:r>
      <w:r w:rsidR="00320BC5" w:rsidRPr="006E4C0F">
        <w:rPr>
          <w:sz w:val="24"/>
          <w:szCs w:val="24"/>
        </w:rPr>
        <w:t>Observe at least 6’ social distancing at all times</w:t>
      </w:r>
      <w:r w:rsidR="006E4C0F" w:rsidRPr="006E4C0F">
        <w:rPr>
          <w:sz w:val="24"/>
          <w:szCs w:val="24"/>
        </w:rPr>
        <w:t>.</w:t>
      </w:r>
      <w:r w:rsidR="006176BB">
        <w:rPr>
          <w:sz w:val="24"/>
          <w:szCs w:val="24"/>
        </w:rPr>
        <w:t xml:space="preserve"> </w:t>
      </w:r>
      <w:r w:rsidR="00EA16D4" w:rsidRPr="009B52A2">
        <w:rPr>
          <w:sz w:val="24"/>
          <w:szCs w:val="24"/>
        </w:rPr>
        <w:t xml:space="preserve">Consider reducing the number of construction workers on the job before completing an inspection. </w:t>
      </w:r>
      <w:r w:rsidR="009B52A2">
        <w:rPr>
          <w:sz w:val="24"/>
          <w:szCs w:val="24"/>
        </w:rPr>
        <w:t xml:space="preserve">Only one person </w:t>
      </w:r>
      <w:r w:rsidR="00F77875">
        <w:rPr>
          <w:sz w:val="24"/>
          <w:szCs w:val="24"/>
        </w:rPr>
        <w:t>should</w:t>
      </w:r>
      <w:r w:rsidR="009B52A2">
        <w:rPr>
          <w:sz w:val="24"/>
          <w:szCs w:val="24"/>
        </w:rPr>
        <w:t xml:space="preserve"> walk inspections with inspector. </w:t>
      </w:r>
    </w:p>
    <w:p w14:paraId="17A06590" w14:textId="62447DDB" w:rsidR="00F77875" w:rsidRDefault="00F77875" w:rsidP="00F77875">
      <w:pPr>
        <w:numPr>
          <w:ilvl w:val="0"/>
          <w:numId w:val="9"/>
        </w:numPr>
        <w:spacing w:after="0" w:line="240" w:lineRule="auto"/>
        <w:rPr>
          <w:sz w:val="24"/>
          <w:szCs w:val="24"/>
        </w:rPr>
      </w:pPr>
      <w:r>
        <w:rPr>
          <w:b/>
          <w:sz w:val="24"/>
          <w:szCs w:val="24"/>
        </w:rPr>
        <w:t xml:space="preserve">Closed spaces - </w:t>
      </w:r>
      <w:r>
        <w:rPr>
          <w:sz w:val="24"/>
          <w:szCs w:val="24"/>
        </w:rPr>
        <w:t>Avoid meetings in closed spaces like trailers and request discussions happen outside.</w:t>
      </w:r>
    </w:p>
    <w:p w14:paraId="773D45F5" w14:textId="55005BB5" w:rsidR="00F77875" w:rsidRDefault="00F77875" w:rsidP="00F77875">
      <w:pPr>
        <w:pStyle w:val="ListParagraph"/>
        <w:numPr>
          <w:ilvl w:val="0"/>
          <w:numId w:val="9"/>
        </w:numPr>
        <w:spacing w:after="0" w:line="240" w:lineRule="auto"/>
        <w:contextualSpacing w:val="0"/>
        <w:rPr>
          <w:sz w:val="24"/>
          <w:szCs w:val="24"/>
        </w:rPr>
      </w:pPr>
      <w:r>
        <w:rPr>
          <w:b/>
          <w:sz w:val="24"/>
          <w:szCs w:val="24"/>
        </w:rPr>
        <w:t xml:space="preserve">Avoiding surfaces - </w:t>
      </w:r>
      <w:r>
        <w:rPr>
          <w:sz w:val="24"/>
          <w:szCs w:val="24"/>
        </w:rPr>
        <w:t>If electronically signing off on inspection cards is not available, h</w:t>
      </w:r>
      <w:r w:rsidRPr="006E4C0F">
        <w:rPr>
          <w:sz w:val="24"/>
          <w:szCs w:val="24"/>
        </w:rPr>
        <w:t xml:space="preserve">ave the contractor turn their plan pages for you and use your </w:t>
      </w:r>
      <w:r>
        <w:rPr>
          <w:sz w:val="24"/>
          <w:szCs w:val="24"/>
        </w:rPr>
        <w:t xml:space="preserve">own </w:t>
      </w:r>
      <w:r w:rsidRPr="006E4C0F">
        <w:rPr>
          <w:sz w:val="24"/>
          <w:szCs w:val="24"/>
        </w:rPr>
        <w:t>pen</w:t>
      </w:r>
      <w:r>
        <w:rPr>
          <w:sz w:val="24"/>
          <w:szCs w:val="24"/>
        </w:rPr>
        <w:t xml:space="preserve">. </w:t>
      </w:r>
    </w:p>
    <w:p w14:paraId="6CAC2B56" w14:textId="0DD10EB3" w:rsidR="006A4B3A" w:rsidRPr="006A4B3A" w:rsidRDefault="006A4B3A" w:rsidP="006A4B3A">
      <w:pPr>
        <w:numPr>
          <w:ilvl w:val="0"/>
          <w:numId w:val="9"/>
        </w:numPr>
        <w:spacing w:after="0" w:line="240" w:lineRule="auto"/>
      </w:pPr>
      <w:r>
        <w:rPr>
          <w:b/>
          <w:sz w:val="24"/>
          <w:szCs w:val="24"/>
        </w:rPr>
        <w:t xml:space="preserve">Bathroom - </w:t>
      </w:r>
      <w:r>
        <w:rPr>
          <w:sz w:val="24"/>
          <w:szCs w:val="24"/>
        </w:rPr>
        <w:t xml:space="preserve">Avoid using porta-potties on job sites. Please use the restroom at City Hall. Just make it a quick stop and then leave. </w:t>
      </w:r>
    </w:p>
    <w:p w14:paraId="2DAF7C72" w14:textId="2E3CC8A5" w:rsidR="006E4C0F" w:rsidRDefault="009B52A2" w:rsidP="006E4C0F">
      <w:pPr>
        <w:pStyle w:val="ListParagraph"/>
        <w:numPr>
          <w:ilvl w:val="0"/>
          <w:numId w:val="9"/>
        </w:numPr>
        <w:spacing w:after="0" w:line="240" w:lineRule="auto"/>
        <w:contextualSpacing w:val="0"/>
        <w:rPr>
          <w:sz w:val="24"/>
          <w:szCs w:val="24"/>
        </w:rPr>
      </w:pPr>
      <w:r>
        <w:rPr>
          <w:b/>
          <w:sz w:val="24"/>
          <w:szCs w:val="24"/>
        </w:rPr>
        <w:t xml:space="preserve">Masks - </w:t>
      </w:r>
      <w:r w:rsidR="00320BC5" w:rsidRPr="006E4C0F">
        <w:rPr>
          <w:sz w:val="24"/>
          <w:szCs w:val="24"/>
        </w:rPr>
        <w:t>Use masks and goggles or wrap around safety glasses during the inspections</w:t>
      </w:r>
      <w:r w:rsidR="00EA16D4">
        <w:rPr>
          <w:sz w:val="24"/>
          <w:szCs w:val="24"/>
        </w:rPr>
        <w:t xml:space="preserve"> if you need them for other reasons (e.g. drywall dust). Note: This advice is changing and consider </w:t>
      </w:r>
      <w:r>
        <w:rPr>
          <w:sz w:val="24"/>
          <w:szCs w:val="24"/>
        </w:rPr>
        <w:t xml:space="preserve">wearing a </w:t>
      </w:r>
      <w:r w:rsidR="00EA16D4">
        <w:rPr>
          <w:sz w:val="24"/>
          <w:szCs w:val="24"/>
        </w:rPr>
        <w:t xml:space="preserve">mask at all times. </w:t>
      </w:r>
    </w:p>
    <w:p w14:paraId="64E0B900" w14:textId="6CEA3AE1" w:rsidR="00320BC5" w:rsidRDefault="009B52A2" w:rsidP="006E4C0F">
      <w:pPr>
        <w:pStyle w:val="ListParagraph"/>
        <w:numPr>
          <w:ilvl w:val="0"/>
          <w:numId w:val="9"/>
        </w:numPr>
        <w:spacing w:after="0" w:line="240" w:lineRule="auto"/>
        <w:contextualSpacing w:val="0"/>
        <w:rPr>
          <w:sz w:val="24"/>
          <w:szCs w:val="24"/>
        </w:rPr>
      </w:pPr>
      <w:r>
        <w:rPr>
          <w:b/>
          <w:sz w:val="24"/>
          <w:szCs w:val="24"/>
        </w:rPr>
        <w:t xml:space="preserve">Gloves - </w:t>
      </w:r>
      <w:r w:rsidR="00320BC5" w:rsidRPr="006E4C0F">
        <w:rPr>
          <w:sz w:val="24"/>
          <w:szCs w:val="24"/>
        </w:rPr>
        <w:t>If using</w:t>
      </w:r>
      <w:r w:rsidR="008A622B" w:rsidRPr="006E4C0F">
        <w:rPr>
          <w:sz w:val="24"/>
          <w:szCs w:val="24"/>
        </w:rPr>
        <w:t xml:space="preserve"> </w:t>
      </w:r>
      <w:r w:rsidR="00320BC5" w:rsidRPr="006E4C0F">
        <w:rPr>
          <w:sz w:val="24"/>
          <w:szCs w:val="24"/>
        </w:rPr>
        <w:t xml:space="preserve">disposable </w:t>
      </w:r>
      <w:r w:rsidR="008A622B" w:rsidRPr="006E4C0F">
        <w:rPr>
          <w:sz w:val="24"/>
          <w:szCs w:val="24"/>
        </w:rPr>
        <w:t>gloves</w:t>
      </w:r>
      <w:r w:rsidR="00320BC5" w:rsidRPr="006E4C0F">
        <w:rPr>
          <w:sz w:val="24"/>
          <w:szCs w:val="24"/>
        </w:rPr>
        <w:t xml:space="preserve">, put on at job site and dispose of when complete– take off before grabbing car handle, touching face, touching other surfaces or materials. </w:t>
      </w:r>
      <w:r w:rsidR="006E4C0F">
        <w:rPr>
          <w:sz w:val="24"/>
          <w:szCs w:val="24"/>
        </w:rPr>
        <w:t>Wash or sanitize hands after taking off gloves and disinfect any materials touched during inspection.</w:t>
      </w:r>
    </w:p>
    <w:p w14:paraId="41809602" w14:textId="73BEA3E3" w:rsidR="00756065" w:rsidRDefault="009B52A2" w:rsidP="00756065">
      <w:pPr>
        <w:numPr>
          <w:ilvl w:val="0"/>
          <w:numId w:val="9"/>
        </w:numPr>
        <w:spacing w:after="0" w:line="240" w:lineRule="auto"/>
      </w:pPr>
      <w:r>
        <w:rPr>
          <w:b/>
          <w:sz w:val="24"/>
          <w:szCs w:val="24"/>
        </w:rPr>
        <w:t xml:space="preserve">Shoes - </w:t>
      </w:r>
      <w:r w:rsidR="00756065">
        <w:rPr>
          <w:sz w:val="24"/>
          <w:szCs w:val="24"/>
        </w:rPr>
        <w:t>Use shoe</w:t>
      </w:r>
      <w:r w:rsidR="00756065">
        <w:rPr>
          <w:b/>
          <w:bCs/>
          <w:sz w:val="24"/>
          <w:szCs w:val="24"/>
        </w:rPr>
        <w:t xml:space="preserve"> </w:t>
      </w:r>
      <w:r w:rsidR="00756065">
        <w:rPr>
          <w:sz w:val="24"/>
          <w:szCs w:val="24"/>
        </w:rPr>
        <w:t xml:space="preserve">covers to cover your boots at each job site and dispose of the cover after your inspection. Another option is to carry another set of shoes with you. Please change your regular shoes to your work boots in your work vehicle. Also, you can use you rain boot covers over your work boots. </w:t>
      </w:r>
      <w:r w:rsidR="001F2C98">
        <w:rPr>
          <w:sz w:val="24"/>
          <w:szCs w:val="24"/>
        </w:rPr>
        <w:t>Optionally, a</w:t>
      </w:r>
      <w:r w:rsidR="00756065">
        <w:rPr>
          <w:sz w:val="24"/>
          <w:szCs w:val="24"/>
        </w:rPr>
        <w:t xml:space="preserve">t the end of the day, disinfect your work shoes or rain boot covers with a bottle filled with a bleach solution and leave in your work vehicle. </w:t>
      </w:r>
    </w:p>
    <w:p w14:paraId="4A95EA71" w14:textId="09893A14" w:rsidR="006A4B3A" w:rsidRPr="000F64C6" w:rsidRDefault="006A4B3A" w:rsidP="006A4B3A">
      <w:pPr>
        <w:numPr>
          <w:ilvl w:val="0"/>
          <w:numId w:val="9"/>
        </w:numPr>
        <w:spacing w:after="0" w:line="240" w:lineRule="auto"/>
        <w:rPr>
          <w:sz w:val="24"/>
          <w:szCs w:val="24"/>
        </w:rPr>
      </w:pPr>
      <w:r>
        <w:rPr>
          <w:b/>
          <w:sz w:val="24"/>
          <w:szCs w:val="24"/>
        </w:rPr>
        <w:t xml:space="preserve">Cleaning work trucks - </w:t>
      </w:r>
      <w:r w:rsidRPr="00320BC5">
        <w:rPr>
          <w:sz w:val="24"/>
          <w:szCs w:val="24"/>
        </w:rPr>
        <w:t>If sharing work trucks, wipe down handles, steering wheels and cell phones frequently</w:t>
      </w:r>
      <w:r>
        <w:rPr>
          <w:sz w:val="24"/>
          <w:szCs w:val="24"/>
        </w:rPr>
        <w:t>.</w:t>
      </w:r>
    </w:p>
    <w:p w14:paraId="2EC33871" w14:textId="2E29646F" w:rsidR="00756065" w:rsidRDefault="009B52A2" w:rsidP="00756065">
      <w:pPr>
        <w:numPr>
          <w:ilvl w:val="0"/>
          <w:numId w:val="9"/>
        </w:numPr>
        <w:spacing w:after="0" w:line="240" w:lineRule="auto"/>
        <w:rPr>
          <w:sz w:val="24"/>
          <w:szCs w:val="24"/>
        </w:rPr>
      </w:pPr>
      <w:r>
        <w:rPr>
          <w:b/>
          <w:sz w:val="24"/>
          <w:szCs w:val="24"/>
        </w:rPr>
        <w:t xml:space="preserve">Face- </w:t>
      </w:r>
      <w:r w:rsidR="00756065" w:rsidRPr="006E4C0F">
        <w:rPr>
          <w:sz w:val="24"/>
          <w:szCs w:val="24"/>
        </w:rPr>
        <w:t>Avoid touching face</w:t>
      </w:r>
      <w:r w:rsidR="00756065">
        <w:rPr>
          <w:sz w:val="24"/>
          <w:szCs w:val="24"/>
        </w:rPr>
        <w:t>, shaking hands or sharing materials.</w:t>
      </w:r>
      <w:r>
        <w:rPr>
          <w:sz w:val="24"/>
          <w:szCs w:val="24"/>
        </w:rPr>
        <w:t xml:space="preserve"> This is one of the best </w:t>
      </w:r>
      <w:proofErr w:type="gramStart"/>
      <w:r>
        <w:rPr>
          <w:sz w:val="24"/>
          <w:szCs w:val="24"/>
        </w:rPr>
        <w:t>thing</w:t>
      </w:r>
      <w:proofErr w:type="gramEnd"/>
      <w:r>
        <w:rPr>
          <w:sz w:val="24"/>
          <w:szCs w:val="24"/>
        </w:rPr>
        <w:t xml:space="preserve"> you can do to avoid getting. </w:t>
      </w:r>
    </w:p>
    <w:p w14:paraId="5AAF544B" w14:textId="1442C0D5" w:rsidR="000F64C6" w:rsidRPr="000F64C6" w:rsidRDefault="00494A4C" w:rsidP="000F64C6">
      <w:pPr>
        <w:numPr>
          <w:ilvl w:val="0"/>
          <w:numId w:val="9"/>
        </w:numPr>
        <w:spacing w:after="0" w:line="240" w:lineRule="auto"/>
        <w:rPr>
          <w:sz w:val="24"/>
          <w:szCs w:val="24"/>
        </w:rPr>
      </w:pPr>
      <w:r>
        <w:rPr>
          <w:b/>
          <w:sz w:val="24"/>
          <w:szCs w:val="24"/>
        </w:rPr>
        <w:t xml:space="preserve">Wash hands often – </w:t>
      </w:r>
      <w:r>
        <w:rPr>
          <w:sz w:val="24"/>
          <w:szCs w:val="24"/>
        </w:rPr>
        <w:t xml:space="preserve">An essential activity to stay safe is to wash your hands often with soapy water for 20 seconds or with hand sanitizer (60% </w:t>
      </w:r>
      <w:r w:rsidR="00F77875">
        <w:rPr>
          <w:sz w:val="24"/>
          <w:szCs w:val="24"/>
        </w:rPr>
        <w:t>alcohol</w:t>
      </w:r>
      <w:r>
        <w:rPr>
          <w:sz w:val="24"/>
          <w:szCs w:val="24"/>
        </w:rPr>
        <w:t>)</w:t>
      </w:r>
    </w:p>
    <w:p w14:paraId="7B621FA6" w14:textId="49979746" w:rsidR="000A70C3" w:rsidRDefault="000A70C3" w:rsidP="009B52A2">
      <w:pPr>
        <w:pStyle w:val="Style1"/>
      </w:pPr>
      <w:bookmarkStart w:id="4" w:name="_Toc37168530"/>
      <w:r>
        <w:t>HIPPA Compliance When Asking Questions</w:t>
      </w:r>
      <w:bookmarkEnd w:id="4"/>
    </w:p>
    <w:p w14:paraId="7E652F58" w14:textId="77777777" w:rsidR="000A70C3" w:rsidRPr="00E3569C" w:rsidRDefault="000A70C3" w:rsidP="000A70C3">
      <w:pPr>
        <w:rPr>
          <w:color w:val="000000"/>
          <w:sz w:val="24"/>
          <w:szCs w:val="24"/>
        </w:rPr>
      </w:pPr>
      <w:r>
        <w:rPr>
          <w:color w:val="000000"/>
          <w:sz w:val="24"/>
          <w:szCs w:val="24"/>
        </w:rPr>
        <w:t xml:space="preserve">There was some concern about asking health questions before doing inspections. </w:t>
      </w:r>
      <w:r w:rsidRPr="00E3569C">
        <w:rPr>
          <w:color w:val="000000"/>
          <w:sz w:val="24"/>
          <w:szCs w:val="24"/>
        </w:rPr>
        <w:t xml:space="preserve">According to Greg Miao, Senior Attorney at </w:t>
      </w:r>
      <w:proofErr w:type="spellStart"/>
      <w:r w:rsidRPr="00E3569C">
        <w:rPr>
          <w:color w:val="000000"/>
          <w:sz w:val="24"/>
          <w:szCs w:val="24"/>
        </w:rPr>
        <w:t>ChangeLab</w:t>
      </w:r>
      <w:proofErr w:type="spellEnd"/>
      <w:r w:rsidRPr="00E3569C">
        <w:rPr>
          <w:color w:val="000000"/>
          <w:sz w:val="24"/>
          <w:szCs w:val="24"/>
        </w:rPr>
        <w:t xml:space="preserve"> Solutions</w:t>
      </w:r>
      <w:r>
        <w:rPr>
          <w:color w:val="000000"/>
          <w:sz w:val="24"/>
          <w:szCs w:val="24"/>
        </w:rPr>
        <w:t>:</w:t>
      </w:r>
    </w:p>
    <w:p w14:paraId="0AD62F8B" w14:textId="77777777" w:rsidR="000A70C3" w:rsidRDefault="000A70C3" w:rsidP="006A4B3A">
      <w:pPr>
        <w:numPr>
          <w:ilvl w:val="0"/>
          <w:numId w:val="9"/>
        </w:numPr>
        <w:spacing w:after="0" w:line="240" w:lineRule="auto"/>
        <w:rPr>
          <w:color w:val="000000"/>
          <w:sz w:val="24"/>
          <w:szCs w:val="24"/>
        </w:rPr>
      </w:pPr>
      <w:r w:rsidRPr="00AF4A37">
        <w:rPr>
          <w:color w:val="000000"/>
          <w:sz w:val="24"/>
          <w:szCs w:val="24"/>
        </w:rPr>
        <w:t xml:space="preserve">The short answer is nothing in HIPAA would prevent inspectors from asking people about their own health condition. </w:t>
      </w:r>
    </w:p>
    <w:p w14:paraId="55EAA29D" w14:textId="77777777" w:rsidR="000A70C3" w:rsidRPr="00AF4A37" w:rsidRDefault="000A70C3" w:rsidP="006A4B3A">
      <w:pPr>
        <w:numPr>
          <w:ilvl w:val="0"/>
          <w:numId w:val="9"/>
        </w:numPr>
        <w:spacing w:after="0" w:line="240" w:lineRule="auto"/>
        <w:rPr>
          <w:color w:val="000000"/>
          <w:sz w:val="24"/>
          <w:szCs w:val="24"/>
        </w:rPr>
      </w:pPr>
      <w:r w:rsidRPr="00AF4A37">
        <w:rPr>
          <w:color w:val="000000"/>
          <w:sz w:val="24"/>
          <w:szCs w:val="24"/>
        </w:rPr>
        <w:lastRenderedPageBreak/>
        <w:t xml:space="preserve">HIPAA could apply to the subsequent use or disclosure of information they obtain depending on the specific circumstances, but the more likely scenario is that HIPAA doesn't apply to inspectors at all because they do not qualify as a covered entity. </w:t>
      </w:r>
    </w:p>
    <w:p w14:paraId="1078281E" w14:textId="77777777" w:rsidR="00755327" w:rsidRDefault="00755327" w:rsidP="009B52A2">
      <w:pPr>
        <w:pStyle w:val="Style1"/>
      </w:pPr>
      <w:bookmarkStart w:id="5" w:name="_Toc37168531"/>
      <w:r>
        <w:t>Notes from Call with Epidemiologist</w:t>
      </w:r>
      <w:bookmarkEnd w:id="5"/>
    </w:p>
    <w:p w14:paraId="6CA7CCF4" w14:textId="5D55A942" w:rsidR="00755327" w:rsidRPr="00AF4A37" w:rsidRDefault="00755327" w:rsidP="00755327">
      <w:pPr>
        <w:rPr>
          <w:rFonts w:ascii="Calibri" w:hAnsi="Calibri" w:cs="Calibri"/>
          <w:sz w:val="24"/>
          <w:szCs w:val="24"/>
        </w:rPr>
      </w:pPr>
      <w:r w:rsidRPr="00AF4A37">
        <w:rPr>
          <w:rFonts w:ascii="Calibri" w:hAnsi="Calibri" w:cs="Calibri"/>
          <w:sz w:val="24"/>
          <w:szCs w:val="24"/>
        </w:rPr>
        <w:t xml:space="preserve">The following is a summary </w:t>
      </w:r>
      <w:r w:rsidR="00AF4A37" w:rsidRPr="00AF4A37">
        <w:rPr>
          <w:rFonts w:ascii="Calibri" w:hAnsi="Calibri" w:cs="Calibri"/>
          <w:sz w:val="24"/>
          <w:szCs w:val="24"/>
        </w:rPr>
        <w:t xml:space="preserve">of our call </w:t>
      </w:r>
      <w:r w:rsidRPr="00AF4A37">
        <w:rPr>
          <w:rFonts w:ascii="Calibri" w:hAnsi="Calibri" w:cs="Calibri"/>
          <w:sz w:val="24"/>
          <w:szCs w:val="24"/>
        </w:rPr>
        <w:t>with Dr. Jen Horney</w:t>
      </w:r>
      <w:r w:rsidR="00AF4A37" w:rsidRPr="00AF4A37">
        <w:rPr>
          <w:rFonts w:ascii="Calibri" w:hAnsi="Calibri" w:cs="Calibri"/>
          <w:sz w:val="24"/>
          <w:szCs w:val="24"/>
        </w:rPr>
        <w:t>,</w:t>
      </w:r>
      <w:r w:rsidRPr="00AF4A37">
        <w:rPr>
          <w:rFonts w:ascii="Calibri" w:hAnsi="Calibri" w:cs="Calibri"/>
          <w:sz w:val="24"/>
          <w:szCs w:val="24"/>
        </w:rPr>
        <w:t xml:space="preserve"> an epidemiologist from the Disaster Research Center at the University of Delaware, and Dr. Katelyn </w:t>
      </w:r>
      <w:proofErr w:type="spellStart"/>
      <w:r w:rsidRPr="00AF4A37">
        <w:rPr>
          <w:rFonts w:ascii="Calibri" w:hAnsi="Calibri" w:cs="Calibri"/>
          <w:sz w:val="24"/>
          <w:szCs w:val="24"/>
        </w:rPr>
        <w:t>Jetelina</w:t>
      </w:r>
      <w:proofErr w:type="spellEnd"/>
      <w:r w:rsidR="00AF4A37" w:rsidRPr="00AF4A37">
        <w:rPr>
          <w:rFonts w:ascii="Calibri" w:hAnsi="Calibri" w:cs="Calibri"/>
          <w:sz w:val="24"/>
          <w:szCs w:val="24"/>
        </w:rPr>
        <w:t>,</w:t>
      </w:r>
      <w:r w:rsidRPr="00AF4A37">
        <w:rPr>
          <w:rFonts w:ascii="Calibri" w:hAnsi="Calibri" w:cs="Calibri"/>
          <w:sz w:val="24"/>
          <w:szCs w:val="24"/>
        </w:rPr>
        <w:t xml:space="preserve"> an epidemiologist from the University of Texas Health Science Center</w:t>
      </w:r>
      <w:r w:rsidR="00AF4A37" w:rsidRPr="00AF4A37">
        <w:rPr>
          <w:rFonts w:ascii="Calibri" w:hAnsi="Calibri" w:cs="Calibri"/>
          <w:sz w:val="24"/>
          <w:szCs w:val="24"/>
        </w:rPr>
        <w:t>,</w:t>
      </w:r>
      <w:r w:rsidRPr="00AF4A37">
        <w:rPr>
          <w:rFonts w:ascii="Calibri" w:hAnsi="Calibri" w:cs="Calibri"/>
          <w:sz w:val="24"/>
          <w:szCs w:val="24"/>
        </w:rPr>
        <w:t xml:space="preserve"> on questions related to Covid and inspection safety</w:t>
      </w:r>
      <w:r w:rsidR="009B52A2">
        <w:rPr>
          <w:rFonts w:ascii="Calibri" w:hAnsi="Calibri" w:cs="Calibri"/>
          <w:sz w:val="24"/>
          <w:szCs w:val="24"/>
        </w:rPr>
        <w:t>. To listen the entire call, visit www.21elements.com/covid</w:t>
      </w:r>
    </w:p>
    <w:p w14:paraId="3BF55749"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How long can Covid be present on surfaces and materials?</w:t>
      </w:r>
    </w:p>
    <w:p w14:paraId="4E22519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In lab settings up to 9 days on a surface, but not realistic</w:t>
      </w:r>
    </w:p>
    <w:p w14:paraId="15A06E3D" w14:textId="62EAB586"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Latest is 4 hours on copper, 24 hours on cardboard and 72 hours on plastic</w:t>
      </w:r>
      <w:r w:rsidR="006176BB">
        <w:rPr>
          <w:rFonts w:ascii="Calibri" w:hAnsi="Calibri" w:cs="Calibri"/>
          <w:sz w:val="24"/>
          <w:szCs w:val="24"/>
        </w:rPr>
        <w:t xml:space="preserve">, but it is breaking down steadily throughout this time </w:t>
      </w:r>
    </w:p>
    <w:p w14:paraId="46B1DAF9"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Important to wipe down surfaces you are going to touch</w:t>
      </w:r>
    </w:p>
    <w:p w14:paraId="302A60DE" w14:textId="77777777" w:rsidR="00755327" w:rsidRPr="00AF4A37" w:rsidRDefault="00755327" w:rsidP="00755327">
      <w:pPr>
        <w:pStyle w:val="ListParagraph"/>
        <w:numPr>
          <w:ilvl w:val="1"/>
          <w:numId w:val="5"/>
        </w:numPr>
        <w:rPr>
          <w:rFonts w:ascii="Calibri" w:hAnsi="Calibri" w:cs="Calibri"/>
          <w:b/>
          <w:bCs/>
          <w:sz w:val="24"/>
          <w:szCs w:val="24"/>
        </w:rPr>
      </w:pPr>
      <w:r w:rsidRPr="00AF4A37">
        <w:rPr>
          <w:rFonts w:ascii="Calibri" w:hAnsi="Calibri" w:cs="Calibri"/>
          <w:sz w:val="24"/>
          <w:szCs w:val="24"/>
        </w:rPr>
        <w:t xml:space="preserve">Refer to CDC for how to wipe down surfaces with alcohol based solutions:  </w:t>
      </w:r>
      <w:hyperlink r:id="rId11" w:history="1">
        <w:r w:rsidRPr="00AF4A37">
          <w:rPr>
            <w:rStyle w:val="Hyperlink"/>
            <w:rFonts w:ascii="Calibri" w:hAnsi="Calibri" w:cs="Calibri"/>
            <w:sz w:val="24"/>
            <w:szCs w:val="24"/>
          </w:rPr>
          <w:t>https://www.epa.gov/pesticide-registration/list-n-disinfectants-use-against-sars-cov-2</w:t>
        </w:r>
      </w:hyperlink>
    </w:p>
    <w:p w14:paraId="64D2F964" w14:textId="77777777" w:rsidR="00755327" w:rsidRPr="00AF4A37" w:rsidRDefault="00755327" w:rsidP="00755327">
      <w:pPr>
        <w:pStyle w:val="ListParagraph"/>
        <w:spacing w:after="0" w:line="240" w:lineRule="auto"/>
        <w:ind w:left="1440"/>
        <w:rPr>
          <w:rFonts w:ascii="Calibri" w:hAnsi="Calibri" w:cs="Calibri"/>
          <w:sz w:val="24"/>
          <w:szCs w:val="24"/>
        </w:rPr>
      </w:pPr>
    </w:p>
    <w:p w14:paraId="0CB65BE1"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What to do if using gloves at job site?</w:t>
      </w:r>
    </w:p>
    <w:p w14:paraId="4AEF857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Put on at job site and dispose of when changing locations – take off before grabbing car handle, touching face, touching other surfaces or materials.</w:t>
      </w:r>
    </w:p>
    <w:p w14:paraId="61DF8E40"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Best to use disposable gloves</w:t>
      </w:r>
    </w:p>
    <w:p w14:paraId="586128A8"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Refer to CDC for the best way to put on and take off gloves: </w:t>
      </w:r>
      <w:hyperlink r:id="rId12" w:history="1">
        <w:r w:rsidRPr="00AF4A37">
          <w:rPr>
            <w:rStyle w:val="Hyperlink"/>
            <w:rFonts w:ascii="Calibri" w:hAnsi="Calibri" w:cs="Calibri"/>
            <w:sz w:val="24"/>
            <w:szCs w:val="24"/>
          </w:rPr>
          <w:t>https://www.cdc.gov/vhf/ebola/pdf/poster-how-to-remove-gloves.pdf</w:t>
        </w:r>
      </w:hyperlink>
      <w:r w:rsidRPr="00AF4A37">
        <w:rPr>
          <w:rFonts w:ascii="Calibri" w:hAnsi="Calibri" w:cs="Calibri"/>
          <w:sz w:val="24"/>
          <w:szCs w:val="24"/>
        </w:rPr>
        <w:t> </w:t>
      </w:r>
    </w:p>
    <w:p w14:paraId="22619517" w14:textId="77777777" w:rsidR="00755327" w:rsidRPr="00AF4A37" w:rsidRDefault="00755327" w:rsidP="00755327">
      <w:pPr>
        <w:pStyle w:val="ListParagraph"/>
        <w:ind w:left="2160"/>
        <w:rPr>
          <w:rFonts w:ascii="Calibri" w:hAnsi="Calibri" w:cs="Calibri"/>
          <w:sz w:val="24"/>
          <w:szCs w:val="24"/>
        </w:rPr>
      </w:pPr>
    </w:p>
    <w:p w14:paraId="14A167F4"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Are closed or open sites better?</w:t>
      </w:r>
    </w:p>
    <w:p w14:paraId="0F1DB1E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More about the amount of people and maintaining distance </w:t>
      </w:r>
    </w:p>
    <w:p w14:paraId="013E3ECA"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Avoid crowding into conference rooms or trailer and ask if meetings can be outside</w:t>
      </w:r>
    </w:p>
    <w:p w14:paraId="4BFB7F62"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Even if outside, maintain at least 6ft distance and don’t share materials or shake hands</w:t>
      </w:r>
    </w:p>
    <w:p w14:paraId="0A52AEB1" w14:textId="77777777" w:rsidR="00755327" w:rsidRPr="00AF4A37" w:rsidRDefault="00755327" w:rsidP="00755327">
      <w:pPr>
        <w:pStyle w:val="ListParagraph"/>
        <w:ind w:left="1440"/>
        <w:rPr>
          <w:rFonts w:ascii="Calibri" w:hAnsi="Calibri" w:cs="Calibri"/>
          <w:sz w:val="24"/>
          <w:szCs w:val="24"/>
        </w:rPr>
      </w:pPr>
    </w:p>
    <w:p w14:paraId="2104844F"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Should inspectors be using eye protection, N95 mask and gloves?</w:t>
      </w:r>
    </w:p>
    <w:p w14:paraId="45549388"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If normally would wear protective equipment, then continue to</w:t>
      </w:r>
    </w:p>
    <w:p w14:paraId="58AC9129"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Due to shortage of masks, only recommended if sick</w:t>
      </w:r>
    </w:p>
    <w:p w14:paraId="6F49BA0B"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Continue what you do in regular practice with the addition of social distancing, frequent handwashing/sanitizing, no face touching or hand shaking, no sharing materials</w:t>
      </w:r>
    </w:p>
    <w:p w14:paraId="7A73244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If sharing work trucks, wipe down handles, steering wheels and cell phones frequently</w:t>
      </w:r>
    </w:p>
    <w:p w14:paraId="2E4330AD" w14:textId="77777777" w:rsidR="00755327" w:rsidRPr="00AF4A37" w:rsidRDefault="00755327" w:rsidP="00755327">
      <w:pPr>
        <w:pStyle w:val="ListParagraph"/>
        <w:ind w:left="1440"/>
        <w:rPr>
          <w:rFonts w:ascii="Calibri" w:hAnsi="Calibri" w:cs="Calibri"/>
          <w:sz w:val="24"/>
          <w:szCs w:val="24"/>
        </w:rPr>
      </w:pPr>
    </w:p>
    <w:p w14:paraId="62AF2CF2"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lastRenderedPageBreak/>
        <w:t>Is using sanitizer after visiting a job site better than using gloves?</w:t>
      </w:r>
    </w:p>
    <w:p w14:paraId="755C206B"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If you have gloves and are able to use fresh pair, great, but still minimize what you touch</w:t>
      </w:r>
    </w:p>
    <w:p w14:paraId="6A54A746"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Still wash or sanitize after removing gloves </w:t>
      </w:r>
    </w:p>
    <w:p w14:paraId="4CA212C1" w14:textId="77777777" w:rsidR="00755327" w:rsidRPr="00AF4A37" w:rsidRDefault="00755327" w:rsidP="00755327">
      <w:pPr>
        <w:pStyle w:val="ListParagraph"/>
        <w:ind w:left="1440"/>
        <w:rPr>
          <w:rFonts w:ascii="Calibri" w:hAnsi="Calibri" w:cs="Calibri"/>
          <w:sz w:val="24"/>
          <w:szCs w:val="24"/>
        </w:rPr>
      </w:pPr>
    </w:p>
    <w:p w14:paraId="00B6464A"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How is Covid-19 transmitted?</w:t>
      </w:r>
    </w:p>
    <w:p w14:paraId="6BB345FE"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Droplets from sneezing and coughing, or touching surfaces that have droplets</w:t>
      </w:r>
    </w:p>
    <w:p w14:paraId="57911B8E"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Some evidence that infected people may spread fecal matter</w:t>
      </w:r>
    </w:p>
    <w:p w14:paraId="74DB0CBF"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Gravity is your friend and droplets will eventually fall to the ground</w:t>
      </w:r>
    </w:p>
    <w:p w14:paraId="0F872621" w14:textId="77777777" w:rsidR="00755327" w:rsidRPr="00AF4A37" w:rsidRDefault="00755327" w:rsidP="00755327">
      <w:pPr>
        <w:spacing w:after="0" w:line="240" w:lineRule="auto"/>
        <w:rPr>
          <w:rFonts w:ascii="Calibri" w:hAnsi="Calibri" w:cs="Calibri"/>
          <w:sz w:val="24"/>
          <w:szCs w:val="24"/>
        </w:rPr>
      </w:pPr>
    </w:p>
    <w:p w14:paraId="4ECE8260"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Can it be transport on shoes if it falls to ground?</w:t>
      </w:r>
    </w:p>
    <w:p w14:paraId="636C742A"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Police officers are taking off shoes before entering homes to avoid tracking droplets and healthcare workers take off clothes and shoes before entering house. </w:t>
      </w:r>
    </w:p>
    <w:p w14:paraId="52B1608C"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People can leave their shoes outside or on porch but it there is relatively low risk.</w:t>
      </w:r>
    </w:p>
    <w:p w14:paraId="79D1CD46"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Spitting on job sites are a concern but so are asymptomatic transmission – just because someone has no symptoms does not mean they aren’t infected. </w:t>
      </w:r>
    </w:p>
    <w:p w14:paraId="00BCDE49" w14:textId="77777777" w:rsidR="00755327" w:rsidRPr="00AF4A37" w:rsidRDefault="00755327" w:rsidP="00755327">
      <w:pPr>
        <w:pStyle w:val="ListParagraph"/>
        <w:ind w:left="1440"/>
        <w:rPr>
          <w:rFonts w:ascii="Calibri" w:hAnsi="Calibri" w:cs="Calibri"/>
          <w:sz w:val="24"/>
          <w:szCs w:val="24"/>
        </w:rPr>
      </w:pPr>
    </w:p>
    <w:p w14:paraId="68A840B4"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Should people be concerned with Port-a-potties? Open sewer lines?</w:t>
      </w:r>
    </w:p>
    <w:p w14:paraId="19C71D59"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One small study showed the virus present in feces, and toilets can be contaminated </w:t>
      </w:r>
    </w:p>
    <w:p w14:paraId="06BDAA1D"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Try to avoid port-a-potties because we don’t understand the transmission dynamics yet</w:t>
      </w:r>
    </w:p>
    <w:p w14:paraId="3533D8A7"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Actual fecal material is the concern not sewer gases</w:t>
      </w:r>
    </w:p>
    <w:p w14:paraId="210B4866" w14:textId="77777777" w:rsidR="00755327" w:rsidRPr="00AF4A37" w:rsidRDefault="00755327" w:rsidP="00755327">
      <w:pPr>
        <w:pStyle w:val="ListParagraph"/>
        <w:ind w:left="1440"/>
        <w:rPr>
          <w:rFonts w:ascii="Calibri" w:hAnsi="Calibri" w:cs="Calibri"/>
          <w:sz w:val="24"/>
          <w:szCs w:val="24"/>
        </w:rPr>
      </w:pPr>
    </w:p>
    <w:p w14:paraId="48E540B4"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Should people be using virtual inspections if possible?</w:t>
      </w:r>
    </w:p>
    <w:p w14:paraId="1DF0167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Of course, if option</w:t>
      </w:r>
    </w:p>
    <w:p w14:paraId="1E9A2A8C"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Would reduce people to people and surface to people transmissions</w:t>
      </w:r>
    </w:p>
    <w:p w14:paraId="1B5EFE80" w14:textId="77777777" w:rsidR="00755327" w:rsidRPr="00AF4A37" w:rsidRDefault="00755327" w:rsidP="00755327">
      <w:pPr>
        <w:pStyle w:val="ListParagraph"/>
        <w:ind w:left="1440"/>
        <w:rPr>
          <w:rFonts w:ascii="Calibri" w:hAnsi="Calibri" w:cs="Calibri"/>
          <w:sz w:val="24"/>
          <w:szCs w:val="24"/>
        </w:rPr>
      </w:pPr>
    </w:p>
    <w:p w14:paraId="26562C79"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How should staff deal with accepting paper plans?</w:t>
      </w:r>
    </w:p>
    <w:p w14:paraId="1904539B" w14:textId="7CED3436" w:rsidR="00755327" w:rsidRDefault="00755327" w:rsidP="00756065">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Put aside for 72 hours if possible</w:t>
      </w:r>
    </w:p>
    <w:p w14:paraId="7E21AFA0" w14:textId="77777777" w:rsidR="00756065" w:rsidRPr="00756065" w:rsidRDefault="00756065" w:rsidP="00756065">
      <w:pPr>
        <w:spacing w:after="0" w:line="240" w:lineRule="auto"/>
        <w:rPr>
          <w:rFonts w:ascii="Calibri" w:hAnsi="Calibri" w:cs="Calibri"/>
          <w:sz w:val="24"/>
          <w:szCs w:val="24"/>
        </w:rPr>
      </w:pPr>
    </w:p>
    <w:p w14:paraId="56081FA6"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Should using cash be avoided?</w:t>
      </w:r>
    </w:p>
    <w:p w14:paraId="10B301F1"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Credit cards are safer because can wipe down, and touchless payment is best</w:t>
      </w:r>
    </w:p>
    <w:p w14:paraId="3E5E3DD6"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Some evidence shows virus can live on paper money like other surfaces</w:t>
      </w:r>
    </w:p>
    <w:p w14:paraId="407718ED" w14:textId="77777777" w:rsidR="00755327" w:rsidRPr="00AF4A37" w:rsidRDefault="00755327" w:rsidP="00755327">
      <w:pPr>
        <w:pStyle w:val="ListParagraph"/>
        <w:rPr>
          <w:rFonts w:ascii="Calibri" w:hAnsi="Calibri" w:cs="Calibri"/>
          <w:sz w:val="24"/>
          <w:szCs w:val="24"/>
        </w:rPr>
      </w:pPr>
    </w:p>
    <w:p w14:paraId="3404224D"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Are there concerns with HIPAA privacy laws when asking questions?</w:t>
      </w:r>
    </w:p>
    <w:p w14:paraId="1DA4B486"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Some essential businesses have put in place screenings – hand washing, taking temp on arrival – and some are wondering if they can do this legally </w:t>
      </w:r>
    </w:p>
    <w:p w14:paraId="52AE3645"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Having screener questions may also be an issue – this will vary by state</w:t>
      </w:r>
    </w:p>
    <w:p w14:paraId="0064DAC0" w14:textId="77777777" w:rsidR="00755327" w:rsidRPr="00AF4A37" w:rsidRDefault="00755327" w:rsidP="00755327">
      <w:pPr>
        <w:pStyle w:val="ListParagraph"/>
        <w:ind w:left="1440"/>
        <w:rPr>
          <w:rFonts w:ascii="Calibri" w:hAnsi="Calibri" w:cs="Calibri"/>
          <w:sz w:val="24"/>
          <w:szCs w:val="24"/>
        </w:rPr>
      </w:pPr>
    </w:p>
    <w:p w14:paraId="38289785"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lastRenderedPageBreak/>
        <w:t>What risk level might inspectors be on OSHA risk by occupations scale?</w:t>
      </w:r>
    </w:p>
    <w:p w14:paraId="0849A3C3"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Unsure but any interaction increases risk</w:t>
      </w:r>
    </w:p>
    <w:p w14:paraId="0C1C148F"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80% of cases in China acquired from asymptomatic or those with mild symptoms</w:t>
      </w:r>
    </w:p>
    <w:p w14:paraId="2C4D659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Could make conditions for inspection – emptying job site prior, only one person, etc.</w:t>
      </w:r>
    </w:p>
    <w:p w14:paraId="303E9803" w14:textId="77777777" w:rsidR="00755327" w:rsidRPr="00AF4A37" w:rsidRDefault="00755327" w:rsidP="00755327">
      <w:pPr>
        <w:pStyle w:val="ListParagraph"/>
        <w:ind w:left="1440"/>
        <w:rPr>
          <w:rFonts w:ascii="Calibri" w:hAnsi="Calibri" w:cs="Calibri"/>
          <w:sz w:val="24"/>
          <w:szCs w:val="24"/>
        </w:rPr>
      </w:pPr>
    </w:p>
    <w:p w14:paraId="6C5A7C3C"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With many inspectors over the age of 55, how extra careful do we need to be?</w:t>
      </w:r>
    </w:p>
    <w:p w14:paraId="665CFF22"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Mortality rates are higher for those over 50, and go up extremely over 70</w:t>
      </w:r>
    </w:p>
    <w:p w14:paraId="18B4A694"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A lot of what we know is based on China data with different comorbidities (air quality, smoking) so there is a lot we do not yet know </w:t>
      </w:r>
    </w:p>
    <w:p w14:paraId="65672C78"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Assigning older folks to other tasks could be an option but might come up against discrimination laws</w:t>
      </w:r>
    </w:p>
    <w:p w14:paraId="4221D3FB" w14:textId="77777777" w:rsidR="00755327" w:rsidRPr="00AF4A37" w:rsidRDefault="00755327" w:rsidP="00755327">
      <w:pPr>
        <w:pStyle w:val="ListParagraph"/>
        <w:ind w:left="1440"/>
        <w:rPr>
          <w:rFonts w:ascii="Calibri" w:hAnsi="Calibri" w:cs="Calibri"/>
          <w:sz w:val="24"/>
          <w:szCs w:val="24"/>
        </w:rPr>
      </w:pPr>
    </w:p>
    <w:p w14:paraId="26CE1C9A"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If someone says they are not comfortable going out, what are cities required to do?</w:t>
      </w:r>
    </w:p>
    <w:p w14:paraId="4C2C004F"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Much depends on right to work, union or laws that govern the workplace</w:t>
      </w:r>
    </w:p>
    <w:p w14:paraId="4F14B1A9" w14:textId="77777777" w:rsidR="00755327" w:rsidRPr="00AF4A37" w:rsidRDefault="00755327" w:rsidP="00755327">
      <w:pPr>
        <w:pStyle w:val="ListParagraph"/>
        <w:ind w:left="1440"/>
        <w:rPr>
          <w:rFonts w:ascii="Calibri" w:hAnsi="Calibri" w:cs="Calibri"/>
          <w:b/>
          <w:bCs/>
          <w:sz w:val="24"/>
          <w:szCs w:val="24"/>
        </w:rPr>
      </w:pPr>
    </w:p>
    <w:p w14:paraId="67F08DDD"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If an inspector lives with someone at risk, what should they do?</w:t>
      </w:r>
    </w:p>
    <w:p w14:paraId="127F3F97" w14:textId="77777777" w:rsidR="00755327" w:rsidRPr="00AF4A37" w:rsidRDefault="00755327" w:rsidP="00755327">
      <w:pPr>
        <w:pStyle w:val="ListParagraph"/>
        <w:numPr>
          <w:ilvl w:val="1"/>
          <w:numId w:val="5"/>
        </w:numPr>
        <w:spacing w:after="0" w:line="240" w:lineRule="auto"/>
        <w:rPr>
          <w:rFonts w:ascii="Calibri" w:hAnsi="Calibri" w:cs="Calibri"/>
          <w:b/>
          <w:bCs/>
          <w:sz w:val="24"/>
          <w:szCs w:val="24"/>
        </w:rPr>
      </w:pPr>
      <w:r w:rsidRPr="00AF4A37">
        <w:rPr>
          <w:rFonts w:ascii="Calibri" w:hAnsi="Calibri" w:cs="Calibri"/>
          <w:bCs/>
          <w:sz w:val="24"/>
          <w:szCs w:val="24"/>
        </w:rPr>
        <w:t>Wash hands and maintain social distance at work</w:t>
      </w:r>
    </w:p>
    <w:p w14:paraId="36B73156" w14:textId="77777777" w:rsidR="00755327" w:rsidRPr="00AF4A37" w:rsidRDefault="00755327" w:rsidP="00755327">
      <w:pPr>
        <w:pStyle w:val="ListParagraph"/>
        <w:numPr>
          <w:ilvl w:val="1"/>
          <w:numId w:val="5"/>
        </w:numPr>
        <w:spacing w:after="0" w:line="240" w:lineRule="auto"/>
        <w:rPr>
          <w:rFonts w:ascii="Calibri" w:hAnsi="Calibri" w:cs="Calibri"/>
          <w:b/>
          <w:bCs/>
          <w:sz w:val="24"/>
          <w:szCs w:val="24"/>
        </w:rPr>
      </w:pPr>
      <w:r w:rsidRPr="00AF4A37">
        <w:rPr>
          <w:rFonts w:ascii="Calibri" w:hAnsi="Calibri" w:cs="Calibri"/>
          <w:sz w:val="24"/>
          <w:szCs w:val="24"/>
        </w:rPr>
        <w:t xml:space="preserve">Social distance at home as well for very </w:t>
      </w:r>
      <w:proofErr w:type="gramStart"/>
      <w:r w:rsidRPr="00AF4A37">
        <w:rPr>
          <w:rFonts w:ascii="Calibri" w:hAnsi="Calibri" w:cs="Calibri"/>
          <w:sz w:val="24"/>
          <w:szCs w:val="24"/>
        </w:rPr>
        <w:t>high risk</w:t>
      </w:r>
      <w:proofErr w:type="gramEnd"/>
      <w:r w:rsidRPr="00AF4A37">
        <w:rPr>
          <w:rFonts w:ascii="Calibri" w:hAnsi="Calibri" w:cs="Calibri"/>
          <w:sz w:val="24"/>
          <w:szCs w:val="24"/>
        </w:rPr>
        <w:t xml:space="preserve"> individuals (e.g. living with someone who is immune-suppressed)</w:t>
      </w:r>
    </w:p>
    <w:p w14:paraId="2CEC93E6"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Can use different bathroom and sleep in different bedroom if possible</w:t>
      </w:r>
    </w:p>
    <w:p w14:paraId="0AF2A85D"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Extra vigilant on cleaning and handwashing</w:t>
      </w:r>
    </w:p>
    <w:p w14:paraId="1A31A80B"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Think about taking off clothes and shoes before going inside like healthcare workers (but their exposure is much </w:t>
      </w:r>
      <w:proofErr w:type="spellStart"/>
      <w:r w:rsidRPr="00AF4A37">
        <w:rPr>
          <w:rFonts w:ascii="Calibri" w:hAnsi="Calibri" w:cs="Calibri"/>
          <w:sz w:val="24"/>
          <w:szCs w:val="24"/>
        </w:rPr>
        <w:t>much</w:t>
      </w:r>
      <w:proofErr w:type="spellEnd"/>
      <w:r w:rsidRPr="00AF4A37">
        <w:rPr>
          <w:rFonts w:ascii="Calibri" w:hAnsi="Calibri" w:cs="Calibri"/>
          <w:sz w:val="24"/>
          <w:szCs w:val="24"/>
        </w:rPr>
        <w:t xml:space="preserve"> higher)</w:t>
      </w:r>
    </w:p>
    <w:p w14:paraId="7E086092" w14:textId="77777777" w:rsidR="00755327" w:rsidRPr="00AF4A37" w:rsidRDefault="00755327" w:rsidP="00755327">
      <w:pPr>
        <w:pStyle w:val="ListParagraph"/>
        <w:ind w:left="1440"/>
        <w:rPr>
          <w:rFonts w:ascii="Calibri" w:hAnsi="Calibri" w:cs="Calibri"/>
          <w:sz w:val="24"/>
          <w:szCs w:val="24"/>
        </w:rPr>
      </w:pPr>
    </w:p>
    <w:p w14:paraId="226DB22F"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 xml:space="preserve">Do you have a sense of how long this is going to go on? </w:t>
      </w:r>
    </w:p>
    <w:p w14:paraId="65597356"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Modeling is showing highest demand for hospitalization in 3-4 weeks</w:t>
      </w:r>
    </w:p>
    <w:p w14:paraId="33AAA846" w14:textId="77777777" w:rsidR="00755327" w:rsidRPr="00AF4A37" w:rsidRDefault="00755327" w:rsidP="00755327">
      <w:pPr>
        <w:pStyle w:val="ListParagraph"/>
        <w:spacing w:after="0" w:line="240" w:lineRule="auto"/>
        <w:ind w:left="1440"/>
        <w:rPr>
          <w:rFonts w:ascii="Calibri" w:hAnsi="Calibri" w:cs="Calibri"/>
          <w:sz w:val="24"/>
          <w:szCs w:val="24"/>
        </w:rPr>
      </w:pPr>
    </w:p>
    <w:p w14:paraId="35064CD6" w14:textId="77777777" w:rsidR="00755327" w:rsidRPr="00AF4A37" w:rsidRDefault="00755327" w:rsidP="00755327">
      <w:pPr>
        <w:pStyle w:val="ListParagraph"/>
        <w:numPr>
          <w:ilvl w:val="0"/>
          <w:numId w:val="5"/>
        </w:numPr>
        <w:spacing w:after="0" w:line="240" w:lineRule="auto"/>
        <w:rPr>
          <w:rFonts w:ascii="Calibri" w:hAnsi="Calibri" w:cs="Calibri"/>
          <w:b/>
          <w:bCs/>
          <w:sz w:val="24"/>
          <w:szCs w:val="24"/>
        </w:rPr>
      </w:pPr>
      <w:r w:rsidRPr="00AF4A37">
        <w:rPr>
          <w:rFonts w:ascii="Calibri" w:hAnsi="Calibri" w:cs="Calibri"/>
          <w:b/>
          <w:bCs/>
          <w:sz w:val="24"/>
          <w:szCs w:val="24"/>
        </w:rPr>
        <w:t xml:space="preserve">Why do doctors need </w:t>
      </w:r>
      <w:proofErr w:type="gramStart"/>
      <w:r w:rsidRPr="00AF4A37">
        <w:rPr>
          <w:rFonts w:ascii="Calibri" w:hAnsi="Calibri" w:cs="Calibri"/>
          <w:b/>
          <w:bCs/>
          <w:sz w:val="24"/>
          <w:szCs w:val="24"/>
        </w:rPr>
        <w:t>masks</w:t>
      </w:r>
      <w:proofErr w:type="gramEnd"/>
      <w:r w:rsidRPr="00AF4A37">
        <w:rPr>
          <w:rFonts w:ascii="Calibri" w:hAnsi="Calibri" w:cs="Calibri"/>
          <w:b/>
          <w:bCs/>
          <w:sz w:val="24"/>
          <w:szCs w:val="24"/>
        </w:rPr>
        <w:t xml:space="preserve"> but others don’t?</w:t>
      </w:r>
    </w:p>
    <w:p w14:paraId="4DBE8B8D" w14:textId="77777777" w:rsidR="00755327" w:rsidRPr="00AF4A37" w:rsidRDefault="00755327" w:rsidP="00755327">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Doctor’s need masks because they have to be close to be sick people</w:t>
      </w:r>
    </w:p>
    <w:p w14:paraId="26266CFD" w14:textId="1BEDC086" w:rsidR="00756065" w:rsidRPr="000F64C6" w:rsidRDefault="00755327" w:rsidP="000F64C6">
      <w:pPr>
        <w:pStyle w:val="ListParagraph"/>
        <w:numPr>
          <w:ilvl w:val="1"/>
          <w:numId w:val="5"/>
        </w:numPr>
        <w:spacing w:after="0" w:line="240" w:lineRule="auto"/>
        <w:rPr>
          <w:rFonts w:ascii="Calibri" w:hAnsi="Calibri" w:cs="Calibri"/>
          <w:sz w:val="24"/>
          <w:szCs w:val="24"/>
        </w:rPr>
      </w:pPr>
      <w:r w:rsidRPr="00AF4A37">
        <w:rPr>
          <w:rFonts w:ascii="Calibri" w:hAnsi="Calibri" w:cs="Calibri"/>
          <w:sz w:val="24"/>
          <w:szCs w:val="24"/>
        </w:rPr>
        <w:t xml:space="preserve">Incorrect use of masks or gloves can make things worse </w:t>
      </w:r>
    </w:p>
    <w:p w14:paraId="78222B4D" w14:textId="1A2F25CC" w:rsidR="001C0AA4" w:rsidRPr="001C0AA4" w:rsidRDefault="001C0AA4" w:rsidP="00E43548">
      <w:pPr>
        <w:pStyle w:val="Style1"/>
      </w:pPr>
      <w:bookmarkStart w:id="6" w:name="_Toc37168532"/>
      <w:r>
        <w:t>Resources</w:t>
      </w:r>
      <w:bookmarkEnd w:id="6"/>
      <w:r w:rsidR="00755327" w:rsidRPr="001C0AA4">
        <w:t xml:space="preserve"> </w:t>
      </w:r>
    </w:p>
    <w:p w14:paraId="3BC59FDC" w14:textId="51E4147E" w:rsidR="00755327" w:rsidRPr="00756065" w:rsidRDefault="00755327" w:rsidP="00755327">
      <w:pPr>
        <w:rPr>
          <w:rFonts w:ascii="Calibri" w:hAnsi="Calibri" w:cs="Calibri"/>
          <w:sz w:val="24"/>
          <w:szCs w:val="24"/>
        </w:rPr>
      </w:pPr>
      <w:r w:rsidRPr="00AF4A37">
        <w:rPr>
          <w:rFonts w:ascii="Calibri" w:hAnsi="Calibri" w:cs="Calibri"/>
          <w:sz w:val="24"/>
          <w:szCs w:val="24"/>
        </w:rPr>
        <w:t xml:space="preserve">The CDC has published </w:t>
      </w:r>
      <w:hyperlink r:id="rId13" w:history="1">
        <w:r w:rsidRPr="00AF4A37">
          <w:rPr>
            <w:rStyle w:val="Hyperlink"/>
            <w:rFonts w:ascii="Calibri" w:hAnsi="Calibri" w:cs="Calibri"/>
            <w:sz w:val="24"/>
            <w:szCs w:val="24"/>
          </w:rPr>
          <w:t>guidelines for businesses and employers</w:t>
        </w:r>
      </w:hyperlink>
      <w:r w:rsidRPr="00AF4A37">
        <w:rPr>
          <w:rFonts w:ascii="Calibri" w:hAnsi="Calibri" w:cs="Calibri"/>
          <w:sz w:val="24"/>
          <w:szCs w:val="24"/>
        </w:rPr>
        <w:t>. There might not be an exact match but looking at them can provide baseline understanding of risks and points of exposures for inspectors</w:t>
      </w:r>
      <w:r w:rsidR="00756065">
        <w:rPr>
          <w:rFonts w:ascii="Calibri" w:hAnsi="Calibri" w:cs="Calibri"/>
          <w:sz w:val="24"/>
          <w:szCs w:val="24"/>
        </w:rPr>
        <w:t>.</w:t>
      </w:r>
    </w:p>
    <w:sectPr w:rsidR="00755327" w:rsidRPr="00756065" w:rsidSect="00756065">
      <w:headerReference w:type="default" r:id="rId14"/>
      <w:footerReference w:type="even" r:id="rId15"/>
      <w:footerReference w:type="default" r:id="rId16"/>
      <w:pgSz w:w="12240" w:h="15840"/>
      <w:pgMar w:top="1440"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4D2F" w14:textId="77777777" w:rsidR="00DA2C38" w:rsidRDefault="00DA2C38" w:rsidP="00E3569C">
      <w:pPr>
        <w:spacing w:after="0" w:line="240" w:lineRule="auto"/>
      </w:pPr>
      <w:r>
        <w:separator/>
      </w:r>
    </w:p>
  </w:endnote>
  <w:endnote w:type="continuationSeparator" w:id="0">
    <w:p w14:paraId="2BC7FF15" w14:textId="77777777" w:rsidR="00DA2C38" w:rsidRDefault="00DA2C38" w:rsidP="00E3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4296788"/>
      <w:docPartObj>
        <w:docPartGallery w:val="Page Numbers (Bottom of Page)"/>
        <w:docPartUnique/>
      </w:docPartObj>
    </w:sdtPr>
    <w:sdtEndPr>
      <w:rPr>
        <w:rStyle w:val="PageNumber"/>
      </w:rPr>
    </w:sdtEndPr>
    <w:sdtContent>
      <w:p w14:paraId="21EEAADE" w14:textId="7EC18988" w:rsidR="00756065" w:rsidRDefault="00756065" w:rsidP="00482E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3BD36" w14:textId="77777777" w:rsidR="00756065" w:rsidRDefault="00756065" w:rsidP="00756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599728"/>
      <w:docPartObj>
        <w:docPartGallery w:val="Page Numbers (Bottom of Page)"/>
        <w:docPartUnique/>
      </w:docPartObj>
    </w:sdtPr>
    <w:sdtEndPr>
      <w:rPr>
        <w:rStyle w:val="PageNumber"/>
      </w:rPr>
    </w:sdtEndPr>
    <w:sdtContent>
      <w:p w14:paraId="6B8BB2AC" w14:textId="73C26579" w:rsidR="00756065" w:rsidRDefault="00756065" w:rsidP="00482E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49AD">
          <w:rPr>
            <w:rStyle w:val="PageNumber"/>
            <w:noProof/>
          </w:rPr>
          <w:t>6</w:t>
        </w:r>
        <w:r>
          <w:rPr>
            <w:rStyle w:val="PageNumber"/>
          </w:rPr>
          <w:fldChar w:fldCharType="end"/>
        </w:r>
      </w:p>
    </w:sdtContent>
  </w:sdt>
  <w:p w14:paraId="1E3B7F34" w14:textId="0DB382BA" w:rsidR="00756065" w:rsidRDefault="004249AD" w:rsidP="004249AD">
    <w:pPr>
      <w:pStyle w:val="Footer"/>
      <w:tabs>
        <w:tab w:val="left" w:pos="3168"/>
        <w:tab w:val="right" w:pos="9000"/>
      </w:tabs>
      <w:ind w:right="360"/>
    </w:pPr>
    <w:r w:rsidRPr="004249AD">
      <w:rPr>
        <w:color w:val="FF0000"/>
        <w:sz w:val="36"/>
        <w:szCs w:val="36"/>
      </w:rPr>
      <w:t xml:space="preserve">DRAFT </w:t>
    </w:r>
    <w:proofErr w:type="spellStart"/>
    <w:r w:rsidRPr="004249AD">
      <w:rPr>
        <w:color w:val="FF0000"/>
        <w:sz w:val="36"/>
        <w:szCs w:val="36"/>
      </w:rPr>
      <w:t>DRAFT</w:t>
    </w:r>
    <w:proofErr w:type="spellEnd"/>
    <w:r w:rsidRPr="004249AD">
      <w:rPr>
        <w:color w:val="FF0000"/>
        <w:sz w:val="36"/>
        <w:szCs w:val="36"/>
      </w:rPr>
      <w:t xml:space="preserve"> </w:t>
    </w:r>
    <w:proofErr w:type="spellStart"/>
    <w:r w:rsidRPr="004249AD">
      <w:rPr>
        <w:color w:val="FF0000"/>
        <w:sz w:val="36"/>
        <w:szCs w:val="36"/>
      </w:rPr>
      <w:t>DRAFT</w:t>
    </w:r>
    <w:proofErr w:type="spellEnd"/>
    <w:r w:rsidRPr="004249AD">
      <w:rPr>
        <w:color w:val="FF0000"/>
      </w:rPr>
      <w:t xml:space="preserve"> </w:t>
    </w:r>
    <w:r>
      <w:tab/>
    </w:r>
    <w:r w:rsidR="000F64C6">
      <w:t>Summary of Safety Protocols for Building Inspectors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ABCA" w14:textId="77777777" w:rsidR="00DA2C38" w:rsidRDefault="00DA2C38" w:rsidP="00E3569C">
      <w:pPr>
        <w:spacing w:after="0" w:line="240" w:lineRule="auto"/>
      </w:pPr>
      <w:r>
        <w:separator/>
      </w:r>
    </w:p>
  </w:footnote>
  <w:footnote w:type="continuationSeparator" w:id="0">
    <w:p w14:paraId="310E7CA6" w14:textId="77777777" w:rsidR="00DA2C38" w:rsidRDefault="00DA2C38" w:rsidP="00E3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A327" w14:textId="4E4B4112" w:rsidR="009B52A2" w:rsidRDefault="009B52A2">
    <w:pPr>
      <w:pStyle w:val="Header"/>
    </w:pPr>
    <w:r w:rsidRPr="00845581">
      <w:rPr>
        <w:bCs/>
        <w:noProof/>
        <w:sz w:val="52"/>
        <w:szCs w:val="40"/>
      </w:rPr>
      <w:drawing>
        <wp:anchor distT="0" distB="0" distL="114300" distR="114300" simplePos="0" relativeHeight="251659264" behindDoc="0" locked="0" layoutInCell="1" allowOverlap="1" wp14:anchorId="69C5B5AB" wp14:editId="0F5CB6AD">
          <wp:simplePos x="0" y="0"/>
          <wp:positionH relativeFrom="column">
            <wp:posOffset>2377440</wp:posOffset>
          </wp:positionH>
          <wp:positionV relativeFrom="paragraph">
            <wp:posOffset>-280670</wp:posOffset>
          </wp:positionV>
          <wp:extent cx="1188720" cy="661690"/>
          <wp:effectExtent l="0" t="0" r="0" b="5080"/>
          <wp:wrapSquare wrapText="bothSides"/>
          <wp:docPr id="2" name="Picture 2"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90"/>
                  </a:xfrm>
                  <a:prstGeom prst="rect">
                    <a:avLst/>
                  </a:prstGeom>
                  <a:noFill/>
                  <a:ln>
                    <a:noFill/>
                  </a:ln>
                </pic:spPr>
              </pic:pic>
            </a:graphicData>
          </a:graphic>
        </wp:anchor>
      </w:drawing>
    </w:r>
  </w:p>
  <w:p w14:paraId="7F6ABE98" w14:textId="77777777" w:rsidR="009B52A2" w:rsidRDefault="009B52A2">
    <w:pPr>
      <w:pStyle w:val="Header"/>
    </w:pPr>
  </w:p>
  <w:p w14:paraId="3C09068D" w14:textId="272EED1D" w:rsidR="00E3569C" w:rsidRDefault="00E3569C">
    <w:pPr>
      <w:pStyle w:val="Header"/>
    </w:pPr>
  </w:p>
  <w:p w14:paraId="30B55C20" w14:textId="77777777" w:rsidR="009B52A2" w:rsidRDefault="009B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D63"/>
    <w:multiLevelType w:val="multilevel"/>
    <w:tmpl w:val="9B2A3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D3591"/>
    <w:multiLevelType w:val="multilevel"/>
    <w:tmpl w:val="7B2E3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700EC"/>
    <w:multiLevelType w:val="hybridMultilevel"/>
    <w:tmpl w:val="80D4E9E0"/>
    <w:lvl w:ilvl="0" w:tplc="CEAAC690">
      <w:start w:val="1"/>
      <w:numFmt w:val="decimal"/>
      <w:pStyle w:val="Style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A9B"/>
    <w:multiLevelType w:val="hybridMultilevel"/>
    <w:tmpl w:val="55A02E5A"/>
    <w:lvl w:ilvl="0" w:tplc="9FF03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E3F11"/>
    <w:multiLevelType w:val="multilevel"/>
    <w:tmpl w:val="DE94843C"/>
    <w:lvl w:ilvl="0">
      <w:start w:val="1"/>
      <w:numFmt w:val="bullet"/>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37D45"/>
    <w:multiLevelType w:val="hybridMultilevel"/>
    <w:tmpl w:val="0B82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B379F"/>
    <w:multiLevelType w:val="multilevel"/>
    <w:tmpl w:val="1FD6E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50443"/>
    <w:multiLevelType w:val="hybridMultilevel"/>
    <w:tmpl w:val="D09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004123"/>
    <w:multiLevelType w:val="multilevel"/>
    <w:tmpl w:val="2E90B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C6EB3"/>
    <w:multiLevelType w:val="multilevel"/>
    <w:tmpl w:val="404022C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B337F9"/>
    <w:multiLevelType w:val="hybridMultilevel"/>
    <w:tmpl w:val="0372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24217CF"/>
    <w:multiLevelType w:val="multilevel"/>
    <w:tmpl w:val="0EFE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B108C"/>
    <w:multiLevelType w:val="multilevel"/>
    <w:tmpl w:val="1562B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5A5F2F"/>
    <w:multiLevelType w:val="hybridMultilevel"/>
    <w:tmpl w:val="A6CA481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E4F7FD9"/>
    <w:multiLevelType w:val="multilevel"/>
    <w:tmpl w:val="03E82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8672F1"/>
    <w:multiLevelType w:val="hybridMultilevel"/>
    <w:tmpl w:val="ADD8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D2776D"/>
    <w:multiLevelType w:val="hybridMultilevel"/>
    <w:tmpl w:val="8EAE2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F3144"/>
    <w:multiLevelType w:val="multilevel"/>
    <w:tmpl w:val="6C3C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C240A"/>
    <w:multiLevelType w:val="multilevel"/>
    <w:tmpl w:val="A530AB5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6A6D217B"/>
    <w:multiLevelType w:val="hybridMultilevel"/>
    <w:tmpl w:val="36EEBE22"/>
    <w:lvl w:ilvl="0" w:tplc="4E76571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4E31E2"/>
    <w:multiLevelType w:val="multilevel"/>
    <w:tmpl w:val="C34CD1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8"/>
  </w:num>
  <w:num w:numId="2">
    <w:abstractNumId w:val="0"/>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20"/>
  </w:num>
  <w:num w:numId="5">
    <w:abstractNumId w:val="16"/>
  </w:num>
  <w:num w:numId="6">
    <w:abstractNumId w:val="10"/>
  </w:num>
  <w:num w:numId="7">
    <w:abstractNumId w:val="5"/>
  </w:num>
  <w:num w:numId="8">
    <w:abstractNumId w:val="13"/>
  </w:num>
  <w:num w:numId="9">
    <w:abstractNumId w:val="4"/>
  </w:num>
  <w:num w:numId="10">
    <w:abstractNumId w:val="8"/>
  </w:num>
  <w:num w:numId="11">
    <w:abstractNumId w:val="11"/>
  </w:num>
  <w:num w:numId="12">
    <w:abstractNumId w:val="9"/>
  </w:num>
  <w:num w:numId="13">
    <w:abstractNumId w:val="19"/>
  </w:num>
  <w:num w:numId="14">
    <w:abstractNumId w:val="14"/>
  </w:num>
  <w:num w:numId="15">
    <w:abstractNumId w:val="6"/>
  </w:num>
  <w:num w:numId="16">
    <w:abstractNumId w:val="1"/>
  </w:num>
  <w:num w:numId="17">
    <w:abstractNumId w:val="12"/>
  </w:num>
  <w:num w:numId="18">
    <w:abstractNumId w:val="15"/>
  </w:num>
  <w:num w:numId="19">
    <w:abstractNumId w:val="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A2"/>
    <w:rsid w:val="000A70C3"/>
    <w:rsid w:val="000F64C6"/>
    <w:rsid w:val="001C0AA4"/>
    <w:rsid w:val="001C4C1F"/>
    <w:rsid w:val="001F2C98"/>
    <w:rsid w:val="002508F1"/>
    <w:rsid w:val="00281496"/>
    <w:rsid w:val="00320BC5"/>
    <w:rsid w:val="003239A2"/>
    <w:rsid w:val="004249AD"/>
    <w:rsid w:val="00494A4C"/>
    <w:rsid w:val="00515C75"/>
    <w:rsid w:val="005A087A"/>
    <w:rsid w:val="006176BB"/>
    <w:rsid w:val="00641AD8"/>
    <w:rsid w:val="006A4B3A"/>
    <w:rsid w:val="006E4C0F"/>
    <w:rsid w:val="00715EA6"/>
    <w:rsid w:val="00755327"/>
    <w:rsid w:val="00756065"/>
    <w:rsid w:val="00764F0F"/>
    <w:rsid w:val="008A622B"/>
    <w:rsid w:val="009B24D6"/>
    <w:rsid w:val="009B52A2"/>
    <w:rsid w:val="00AF4A37"/>
    <w:rsid w:val="00C30167"/>
    <w:rsid w:val="00D338F8"/>
    <w:rsid w:val="00DA283B"/>
    <w:rsid w:val="00DA2C38"/>
    <w:rsid w:val="00E3569C"/>
    <w:rsid w:val="00E43548"/>
    <w:rsid w:val="00E81619"/>
    <w:rsid w:val="00EA16D4"/>
    <w:rsid w:val="00F57F48"/>
    <w:rsid w:val="00F77875"/>
    <w:rsid w:val="00FC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64C2"/>
  <w15:chartTrackingRefBased/>
  <w15:docId w15:val="{CE1FAC3E-91FA-4BF0-B03F-57878A6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AD8"/>
    <w:pPr>
      <w:keepNext/>
      <w:keepLines/>
      <w:spacing w:before="240" w:after="0"/>
      <w:outlineLvl w:val="0"/>
    </w:pPr>
    <w:rPr>
      <w:rFonts w:ascii="Calibri" w:eastAsiaTheme="majorEastAsia" w:hAnsi="Calibr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AD8"/>
    <w:rPr>
      <w:rFonts w:ascii="Calibri" w:eastAsiaTheme="majorEastAsia" w:hAnsi="Calibri" w:cstheme="majorBidi"/>
      <w:b/>
      <w:color w:val="2E74B5" w:themeColor="accent1" w:themeShade="BF"/>
      <w:sz w:val="32"/>
      <w:szCs w:val="32"/>
    </w:rPr>
  </w:style>
  <w:style w:type="character" w:customStyle="1" w:styleId="apple-converted-space">
    <w:name w:val="apple-converted-space"/>
    <w:basedOn w:val="DefaultParagraphFont"/>
    <w:rsid w:val="00641AD8"/>
  </w:style>
  <w:style w:type="character" w:styleId="Hyperlink">
    <w:name w:val="Hyperlink"/>
    <w:basedOn w:val="DefaultParagraphFont"/>
    <w:uiPriority w:val="99"/>
    <w:unhideWhenUsed/>
    <w:rsid w:val="00641AD8"/>
    <w:rPr>
      <w:color w:val="0000FF"/>
      <w:u w:val="single"/>
    </w:rPr>
  </w:style>
  <w:style w:type="paragraph" w:styleId="NormalWeb">
    <w:name w:val="Normal (Web)"/>
    <w:basedOn w:val="Normal"/>
    <w:uiPriority w:val="99"/>
    <w:semiHidden/>
    <w:unhideWhenUsed/>
    <w:rsid w:val="00641A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5327"/>
    <w:pPr>
      <w:ind w:left="720"/>
      <w:contextualSpacing/>
    </w:pPr>
  </w:style>
  <w:style w:type="paragraph" w:styleId="Header">
    <w:name w:val="header"/>
    <w:basedOn w:val="Normal"/>
    <w:link w:val="HeaderChar"/>
    <w:uiPriority w:val="99"/>
    <w:unhideWhenUsed/>
    <w:rsid w:val="00E3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C"/>
  </w:style>
  <w:style w:type="paragraph" w:styleId="Footer">
    <w:name w:val="footer"/>
    <w:basedOn w:val="Normal"/>
    <w:link w:val="FooterChar"/>
    <w:uiPriority w:val="99"/>
    <w:unhideWhenUsed/>
    <w:rsid w:val="00E3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C"/>
  </w:style>
  <w:style w:type="character" w:customStyle="1" w:styleId="UnresolvedMention1">
    <w:name w:val="Unresolved Mention1"/>
    <w:basedOn w:val="DefaultParagraphFont"/>
    <w:uiPriority w:val="99"/>
    <w:semiHidden/>
    <w:unhideWhenUsed/>
    <w:rsid w:val="00AF4A37"/>
    <w:rPr>
      <w:color w:val="605E5C"/>
      <w:shd w:val="clear" w:color="auto" w:fill="E1DFDD"/>
    </w:rPr>
  </w:style>
  <w:style w:type="character" w:styleId="PageNumber">
    <w:name w:val="page number"/>
    <w:basedOn w:val="DefaultParagraphFont"/>
    <w:uiPriority w:val="99"/>
    <w:semiHidden/>
    <w:unhideWhenUsed/>
    <w:rsid w:val="00756065"/>
  </w:style>
  <w:style w:type="paragraph" w:customStyle="1" w:styleId="Style1">
    <w:name w:val="Style1"/>
    <w:basedOn w:val="Heading1"/>
    <w:link w:val="Style1Char"/>
    <w:qFormat/>
    <w:rsid w:val="000A70C3"/>
    <w:pPr>
      <w:numPr>
        <w:numId w:val="20"/>
      </w:numPr>
    </w:pPr>
  </w:style>
  <w:style w:type="paragraph" w:styleId="TOCHeading">
    <w:name w:val="TOC Heading"/>
    <w:basedOn w:val="Heading1"/>
    <w:next w:val="Normal"/>
    <w:uiPriority w:val="39"/>
    <w:unhideWhenUsed/>
    <w:qFormat/>
    <w:rsid w:val="001F2C98"/>
    <w:pPr>
      <w:outlineLvl w:val="9"/>
    </w:pPr>
    <w:rPr>
      <w:rFonts w:asciiTheme="majorHAnsi" w:hAnsiTheme="majorHAnsi"/>
      <w:b w:val="0"/>
    </w:rPr>
  </w:style>
  <w:style w:type="character" w:customStyle="1" w:styleId="Style1Char">
    <w:name w:val="Style1 Char"/>
    <w:basedOn w:val="Heading1Char"/>
    <w:link w:val="Style1"/>
    <w:rsid w:val="000A70C3"/>
    <w:rPr>
      <w:rFonts w:ascii="Calibri" w:eastAsiaTheme="majorEastAsia" w:hAnsi="Calibri" w:cstheme="majorBidi"/>
      <w:b/>
      <w:color w:val="2E74B5" w:themeColor="accent1" w:themeShade="BF"/>
      <w:sz w:val="32"/>
      <w:szCs w:val="32"/>
    </w:rPr>
  </w:style>
  <w:style w:type="paragraph" w:styleId="TOC1">
    <w:name w:val="toc 1"/>
    <w:basedOn w:val="Normal"/>
    <w:next w:val="Normal"/>
    <w:autoRedefine/>
    <w:uiPriority w:val="39"/>
    <w:unhideWhenUsed/>
    <w:rsid w:val="001F2C98"/>
    <w:pPr>
      <w:spacing w:after="100"/>
    </w:pPr>
  </w:style>
  <w:style w:type="character" w:styleId="UnresolvedMention">
    <w:name w:val="Unresolved Mention"/>
    <w:basedOn w:val="DefaultParagraphFont"/>
    <w:uiPriority w:val="99"/>
    <w:semiHidden/>
    <w:unhideWhenUsed/>
    <w:rsid w:val="000F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katelynkassarjian/" TargetMode="External"/><Relationship Id="rId13" Type="http://schemas.openxmlformats.org/officeDocument/2006/relationships/hyperlink" Target="https://www.cdc.gov/coronavirus/2019-ncov/community/organizations/businesses-employ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hf/ebola/pdf/poster-how-to-remove-glov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oronavirus/2019-ncov/prevent-getting-sick/cleaning-disinfection.html" TargetMode="External"/><Relationship Id="rId4" Type="http://schemas.openxmlformats.org/officeDocument/2006/relationships/settings" Target="settings.xml"/><Relationship Id="rId9" Type="http://schemas.openxmlformats.org/officeDocument/2006/relationships/hyperlink" Target="https://www.youtube.com/watch?v=WninSg61ClA&amp;feature=youtu.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0C16-4039-471C-BFC6-61255A31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Brandi Campbell Wood</cp:lastModifiedBy>
  <cp:revision>18</cp:revision>
  <dcterms:created xsi:type="dcterms:W3CDTF">2020-04-06T23:53:00Z</dcterms:created>
  <dcterms:modified xsi:type="dcterms:W3CDTF">2020-04-08T01:54:00Z</dcterms:modified>
</cp:coreProperties>
</file>