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5627" w:rsidRPr="009D74B0" w:rsidRDefault="00376D14" w:rsidP="004D5627">
      <w:pPr>
        <w:tabs>
          <w:tab w:val="center" w:pos="5040"/>
        </w:tabs>
        <w:spacing w:after="0" w:line="240" w:lineRule="auto"/>
        <w:jc w:val="center"/>
        <w:rPr>
          <w:rFonts w:ascii="Century Gothic" w:eastAsia="BatangChe" w:hAnsi="Century Gothic" w:cs="Times New Roman"/>
          <w:b/>
          <w:sz w:val="56"/>
          <w:szCs w:val="20"/>
        </w:rPr>
      </w:pPr>
      <w:r>
        <w:rPr>
          <w:rFonts w:ascii="Century Gothic" w:eastAsia="BatangChe" w:hAnsi="Century Gothic" w:cs="Times New Roman"/>
          <w:b/>
          <w:noProof/>
          <w:sz w:val="56"/>
          <w:szCs w:val="20"/>
        </w:rPr>
        <mc:AlternateContent>
          <mc:Choice Requires="wps">
            <w:drawing>
              <wp:anchor distT="0" distB="0" distL="114300" distR="114300" simplePos="0" relativeHeight="251671552" behindDoc="0" locked="0" layoutInCell="1" allowOverlap="1" wp14:anchorId="74BA57D2" wp14:editId="2BC805A2">
                <wp:simplePos x="0" y="0"/>
                <wp:positionH relativeFrom="column">
                  <wp:posOffset>5457825</wp:posOffset>
                </wp:positionH>
                <wp:positionV relativeFrom="paragraph">
                  <wp:posOffset>200025</wp:posOffset>
                </wp:positionV>
                <wp:extent cx="11334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11334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FE02D"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75pt,15.75pt" to="51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H82QEAAA0EAAAOAAAAZHJzL2Uyb0RvYy54bWysU8tu2zAQvBfoPxC815KdpA0Eyzk4SC9F&#10;azTpBzDU0iLAF5asJf99l5QtB21RoEEulLi7M9wZLtd3ozXsABi1dy1fLmrOwEnfabdv+Y+nhw+3&#10;nMUkXCeMd9DyI0R+t3n/bj2EBla+96YDZETiYjOElvcphaaqouzBirjwARwllUcrEm1xX3UoBmK3&#10;plrV9cdq8NgF9BJipOj9lOSbwq8UyPRNqQiJmZZTb6msWNbnvFabtWj2KEKv5akN8YourNCODp2p&#10;7kUS7CfqP6isluijV2khva28UlpC0UBqlvVvah57EaBoIXNimG2Kb0crvx52yHTXcrooJyxd0WNC&#10;ofd9YlvvHBnokd1mn4YQGyrfuh2edjHsMIseFdr8JTlsLN4eZ29hTExScLm8urr+dMOZPOeqCzBg&#10;TJ/BW5Z/Wm60y7JFIw5fYqLDqPRcksPGsaHlq5vrui5l0RvdPWhjcrKMDmwNsoOgS0/jMjdPDC+q&#10;aGccBbOkSUT5S0cDE/93UGRKbns6II/jhVNICS6deY2j6gxT1MEMPHX2L+CpPkOhjOr/gGdEOdm7&#10;NIOtdh7/1vbFCjXVnx2YdGcLnn13LNdbrKGZK86d3kce6pf7Ar+84s0vAAAA//8DAFBLAwQUAAYA&#10;CAAAACEAWlB3SN0AAAAKAQAADwAAAGRycy9kb3ducmV2LnhtbEyPMW/CMBCF90r9D9YhdSs2RalC&#10;GgdVlTp2gDLAZuIjSYnPITYQ+ut7iKFMp7v39O57+XxwrThhHxpPGiZjBQKp9LahSsPq+/M5BRGi&#10;IWtaT6jhggHmxeNDbjLrz7TA0zJWgkMoZEZDHWOXSRnKGp0JY98hsbbzvTOR176StjdnDnetfFHq&#10;VTrTEH+oTYcfNZb75dFp2P0cLo3DA6lNCIlbL+yv3Hxp/TQa3t9ARBzivxmu+IwOBTNt/ZFsEK2G&#10;NJklbNUwnfC8GtQ05Xbb20UWubyvUPwBAAD//wMAUEsBAi0AFAAGAAgAAAAhALaDOJL+AAAA4QEA&#10;ABMAAAAAAAAAAAAAAAAAAAAAAFtDb250ZW50X1R5cGVzXS54bWxQSwECLQAUAAYACAAAACEAOP0h&#10;/9YAAACUAQAACwAAAAAAAAAAAAAAAAAvAQAAX3JlbHMvLnJlbHNQSwECLQAUAAYACAAAACEAcN6B&#10;/NkBAAANBAAADgAAAAAAAAAAAAAAAAAuAgAAZHJzL2Uyb0RvYy54bWxQSwECLQAUAAYACAAAACEA&#10;WlB3SN0AAAAKAQAADwAAAAAAAAAAAAAAAAAzBAAAZHJzL2Rvd25yZXYueG1sUEsFBgAAAAAEAAQA&#10;8wAAAD0FAAAAAA==&#10;" strokecolor="black [3213]" strokeweight="2pt"/>
            </w:pict>
          </mc:Fallback>
        </mc:AlternateContent>
      </w:r>
      <w:r>
        <w:rPr>
          <w:rFonts w:ascii="Century Gothic" w:eastAsia="BatangChe" w:hAnsi="Century Gothic" w:cs="Times New Roman"/>
          <w:b/>
          <w:noProof/>
          <w:sz w:val="56"/>
          <w:szCs w:val="20"/>
        </w:rPr>
        <mc:AlternateContent>
          <mc:Choice Requires="wps">
            <w:drawing>
              <wp:anchor distT="0" distB="0" distL="114300" distR="114300" simplePos="0" relativeHeight="251669504" behindDoc="0" locked="0" layoutInCell="1" allowOverlap="1" wp14:anchorId="17B85D00" wp14:editId="16D4973A">
                <wp:simplePos x="0" y="0"/>
                <wp:positionH relativeFrom="column">
                  <wp:posOffset>-304800</wp:posOffset>
                </wp:positionH>
                <wp:positionV relativeFrom="paragraph">
                  <wp:posOffset>200025</wp:posOffset>
                </wp:positionV>
                <wp:extent cx="11715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11715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04E28"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75pt" to="68.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332AEAAA0EAAAOAAAAZHJzL2Uyb0RvYy54bWysU8GO2yAQvVfqPyDuje1o01RWnD1ktb1U&#10;bdRtP4DFQ4wEDAIaJ3/fASfOqq0qtdoLNjPzHvMew+b+ZA07QogaXcebRc0ZOIm9doeOf//2+O4D&#10;ZzEJ1wuDDjp+hsjvt2/fbEbfwhIHND0ERiQutqPv+JCSb6sqygGsiAv04CipMFiRaBsOVR/ESOzW&#10;VMu6fl+NGHofUEKMFH2Yknxb+JUCmb4oFSEx03HqLZU1lPU5r9V2I9pDEH7Q8tKG+I8urNCODp2p&#10;HkQS7EfQv1FZLQNGVGkh0VaolJZQNJCapv5FzdMgPBQtZE70s03x9Wjl5+M+MN13fM2ZE5au6CkF&#10;oQ9DYjt0jgzEwNbZp9HHlsp3bh8uu+j3IYs+qWDzl+SwU/H2PHsLp8QkBZtm3azWK87kNVfdgD7E&#10;9BHQsvzTcaNdli1acfwUEx1GpdeSHDaOjR1fru7qupRFNLp/1MbkZBkd2JnAjoIuPZ2a3DwxvKii&#10;nXEUzJImEeUvnQ1M/F9BkSm57emAPI43TiEluHTlNY6qM0xRBzPw0tnfgJf6DIUyqv8CnhHlZHRp&#10;BlvtMPyp7ZsVaqq/OjDpzhY8Y38u11usoZkrzl3eRx7ql/sCv73i7U8AAAD//wMAUEsDBBQABgAI&#10;AAAAIQCVXsbu3AAAAAkBAAAPAAAAZHJzL2Rvd25yZXYueG1sTI8xb8JADIX3SvyHkyt1gwulIJTm&#10;glCljh2gHWA7ciZJm/OF+IDQX1+jDrDZfk/P38sWvW/UCTuuAxkYjxJQSEVwNZUGvj7fh3NQHC05&#10;2wRCAxdkWOSDh8ymLpxphad1LJWEEKfWQBVjm2rNRYXe8ii0SKLtQ+dtlLUrtevsWcJ9o5+TZKa9&#10;rUk+VLbFtwqLn/XRG9h/Hy61xwMlW+ap36zcr95+GPP02C9fQUXs480MV3xBh1yYduFIjlVjYPgy&#10;ly7RwGQ8BXU1TGYy7P4POs/0fYP8DwAA//8DAFBLAQItABQABgAIAAAAIQC2gziS/gAAAOEBAAAT&#10;AAAAAAAAAAAAAAAAAAAAAABbQ29udGVudF9UeXBlc10ueG1sUEsBAi0AFAAGAAgAAAAhADj9If/W&#10;AAAAlAEAAAsAAAAAAAAAAAAAAAAALwEAAF9yZWxzLy5yZWxzUEsBAi0AFAAGAAgAAAAhAG/eLffY&#10;AQAADQQAAA4AAAAAAAAAAAAAAAAALgIAAGRycy9lMm9Eb2MueG1sUEsBAi0AFAAGAAgAAAAhAJVe&#10;xu7cAAAACQEAAA8AAAAAAAAAAAAAAAAAMgQAAGRycy9kb3ducmV2LnhtbFBLBQYAAAAABAAEAPMA&#10;AAA7BQAAAAA=&#10;" strokecolor="black [3213]" strokeweight="2pt"/>
            </w:pict>
          </mc:Fallback>
        </mc:AlternateContent>
      </w:r>
      <w:r w:rsidR="004D5627" w:rsidRPr="009D74B0">
        <w:rPr>
          <w:rFonts w:ascii="Century Gothic" w:eastAsia="BatangChe" w:hAnsi="Century Gothic" w:cs="Times New Roman"/>
          <w:b/>
          <w:sz w:val="56"/>
          <w:szCs w:val="20"/>
        </w:rPr>
        <w:t>PUBLIC HEARING NOTICE</w:t>
      </w:r>
    </w:p>
    <w:p w:rsidR="004D5627" w:rsidRPr="009D74B0" w:rsidRDefault="004D5627" w:rsidP="004D5627">
      <w:pPr>
        <w:tabs>
          <w:tab w:val="center" w:pos="5040"/>
        </w:tabs>
        <w:spacing w:after="0" w:line="240" w:lineRule="auto"/>
        <w:jc w:val="center"/>
        <w:rPr>
          <w:rFonts w:ascii="Century Gothic" w:eastAsia="BatangChe" w:hAnsi="Century Gothic" w:cs="Times New Roman"/>
          <w:b/>
          <w:sz w:val="52"/>
          <w:szCs w:val="20"/>
        </w:rPr>
      </w:pPr>
      <w:r w:rsidRPr="009D74B0">
        <w:rPr>
          <w:rFonts w:ascii="Century Gothic" w:eastAsia="BatangChe" w:hAnsi="Century Gothic" w:cs="Times New Roman"/>
          <w:b/>
          <w:sz w:val="48"/>
          <w:szCs w:val="20"/>
        </w:rPr>
        <w:t>CITY OF DALY CITY</w:t>
      </w:r>
    </w:p>
    <w:p w:rsidR="004D5627" w:rsidRPr="009D74B0" w:rsidRDefault="004D5627" w:rsidP="004D5627">
      <w:pPr>
        <w:tabs>
          <w:tab w:val="center" w:pos="5040"/>
        </w:tabs>
        <w:spacing w:after="0" w:line="240" w:lineRule="auto"/>
        <w:ind w:left="-450"/>
        <w:jc w:val="center"/>
        <w:rPr>
          <w:rFonts w:ascii="Century Gothic" w:eastAsia="BatangChe" w:hAnsi="Century Gothic" w:cs="Times New Roman"/>
          <w:b/>
          <w:sz w:val="72"/>
          <w:szCs w:val="20"/>
        </w:rPr>
      </w:pPr>
      <w:r w:rsidRPr="009D74B0">
        <w:rPr>
          <w:rFonts w:ascii="Century Gothic" w:eastAsia="BatangChe" w:hAnsi="Century Gothic" w:cs="Times New Roman"/>
          <w:b/>
          <w:sz w:val="72"/>
          <w:szCs w:val="20"/>
        </w:rPr>
        <w:t>PLANNING COMMISSION</w:t>
      </w:r>
    </w:p>
    <w:p w:rsidR="004D5627" w:rsidRPr="009D74B0" w:rsidRDefault="004D5627" w:rsidP="004D5627">
      <w:pPr>
        <w:spacing w:after="0" w:line="240" w:lineRule="auto"/>
        <w:jc w:val="center"/>
        <w:rPr>
          <w:rFonts w:ascii="Century Gothic" w:eastAsia="BatangChe" w:hAnsi="Century Gothic" w:cs="Times New Roman"/>
          <w:b/>
          <w:sz w:val="28"/>
          <w:szCs w:val="28"/>
        </w:rPr>
      </w:pPr>
      <w:r w:rsidRPr="009D74B0">
        <w:rPr>
          <w:rFonts w:ascii="Century Gothic" w:eastAsia="BatangChe" w:hAnsi="Century Gothic" w:cs="Times New Roman"/>
          <w:b/>
          <w:noProof/>
          <w:sz w:val="28"/>
          <w:szCs w:val="28"/>
        </w:rPr>
        <mc:AlternateContent>
          <mc:Choice Requires="wps">
            <w:drawing>
              <wp:anchor distT="0" distB="0" distL="114300" distR="114300" simplePos="0" relativeHeight="251659264" behindDoc="0" locked="0" layoutInCell="1" allowOverlap="1" wp14:anchorId="2DE8019F" wp14:editId="3892EEBA">
                <wp:simplePos x="0" y="0"/>
                <wp:positionH relativeFrom="column">
                  <wp:posOffset>-273685</wp:posOffset>
                </wp:positionH>
                <wp:positionV relativeFrom="paragraph">
                  <wp:posOffset>153670</wp:posOffset>
                </wp:positionV>
                <wp:extent cx="6734175" cy="20193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734175" cy="201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02144" id="Rectangle 1" o:spid="_x0000_s1026" style="position:absolute;margin-left:-21.55pt;margin-top:12.1pt;width:530.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LlQIAAIUFAAAOAAAAZHJzL2Uyb0RvYy54bWysVN9PGzEMfp+0/yHK+7hrKTAqrqgCMU1C&#10;UAETzyGX9CIlcZakvXZ//Zzcj1YM7WFaH65xbH+2v9i+ut4ZTbbCBwW2opOTkhJhOdTKriv64+Xu&#10;y1dKQmS2ZhqsqOheBHq9+PzpqnVzMYUGdC08QRAb5q2raBOjmxdF4I0wLJyAExaVErxhEUW/LmrP&#10;WkQ3upiW5XnRgq+dBy5CwNvbTkkXGV9KweOjlEFEoiuKucX89fn7lr7F4orN1565RvE+DfYPWRim&#10;LAYdoW5ZZGTj1R9QRnEPAWQ84WAKkFJxkWvAaiblu2qeG+ZErgXJCW6kKfw/WP6wXXmianw7Siwz&#10;+ERPSBqzay3IJNHTujBHq2e38r0U8Jhq3Ulv0j9WQXaZ0v1IqdhFwvHy/OJ0Nrk4o4SjDku8PC0z&#10;6cXB3fkQvwkwJB0q6jF8ppJt70PEkGg6mKRoFu6U1vndtE0XAbSq010WUuOIG+3JluGTx12uASGO&#10;rFBKnkWqrKsln+JeiwSh7ZOQSAlmP82J5GY8YDLOhY2TTtWwWnShzkr8JcJSsCGLLGXAhCwxyRG7&#10;BxgsO5ABu4Pp7ZOryL08Opd/S6xzHj1yZLBxdDbKgv8IQGNVfeTOfiCpoyax9Ab1HhvGQzdJwfE7&#10;hc92z0JcMY+jg0OG6yA+4kdqaCsK/YmSBvyvj+6TPXY0ailpcRQrGn5umBeU6O8We/1yMpul2c3C&#10;7OxiioI/1rwda+zG3AA+PfYzZpePyT7q4Sg9mFfcGssUFVXMcoxdUR79INzEbkXg3uFiucxmOK+O&#10;xXv77HgCT6ymtnzZvTLv+t6N2PYPMIwtm79r4c42eVpYbiJIlfv7wGvPN856bpx+L6Vlcixnq8P2&#10;XPwGAAD//wMAUEsDBBQABgAIAAAAIQDf8wFV4wAAAAsBAAAPAAAAZHJzL2Rvd25yZXYueG1sTI9R&#10;S8MwFIXfBf9DuIIvY0ubFZXadAxhbggTnPrgW9bcNcXmJjTZVv+92ZM+Xs7HOd+tFqPt2QmH0DmS&#10;kM8yYEiN0x21Ej7eV9MHYCEq0qp3hBJ+MMCivr6qVKndmd7wtIstSyUUSiXBxOhLzkNj0Kowcx4p&#10;ZQc3WBXTObRcD+qcym3PRZbdcas6SgtGeXwy2HzvjlbCam0mS/6y/fSb8HqwYuOf15MvKW9vxuUj&#10;sIhj/IPhop/UoU5Oe3ckHVgvYVrM84RKEIUAdgGy/L4AtpcwL4QAXlf8/w/1LwAAAP//AwBQSwEC&#10;LQAUAAYACAAAACEAtoM4kv4AAADhAQAAEwAAAAAAAAAAAAAAAAAAAAAAW0NvbnRlbnRfVHlwZXNd&#10;LnhtbFBLAQItABQABgAIAAAAIQA4/SH/1gAAAJQBAAALAAAAAAAAAAAAAAAAAC8BAABfcmVscy8u&#10;cmVsc1BLAQItABQABgAIAAAAIQCFArkLlQIAAIUFAAAOAAAAAAAAAAAAAAAAAC4CAABkcnMvZTJv&#10;RG9jLnhtbFBLAQItABQABgAIAAAAIQDf8wFV4wAAAAsBAAAPAAAAAAAAAAAAAAAAAO8EAABkcnMv&#10;ZG93bnJldi54bWxQSwUGAAAAAAQABADzAAAA/wUAAAAA&#10;" filled="f" strokecolor="black [3213]" strokeweight="2pt"/>
            </w:pict>
          </mc:Fallback>
        </mc:AlternateContent>
      </w:r>
    </w:p>
    <w:p w:rsidR="004D5627" w:rsidRPr="00DA756D" w:rsidRDefault="004D5627" w:rsidP="004D5627">
      <w:pPr>
        <w:tabs>
          <w:tab w:val="left" w:pos="6120"/>
        </w:tabs>
        <w:spacing w:after="0" w:line="240" w:lineRule="auto"/>
        <w:ind w:left="-180"/>
        <w:rPr>
          <w:rFonts w:ascii="Century Gothic" w:eastAsia="BatangChe" w:hAnsi="Century Gothic" w:cs="Times New Roman"/>
          <w:sz w:val="28"/>
          <w:szCs w:val="28"/>
        </w:rPr>
      </w:pPr>
      <w:r w:rsidRPr="009D74B0">
        <w:rPr>
          <w:rFonts w:ascii="Century Gothic" w:eastAsia="BatangChe" w:hAnsi="Century Gothic" w:cs="Times New Roman"/>
          <w:b/>
          <w:sz w:val="52"/>
          <w:szCs w:val="28"/>
        </w:rPr>
        <w:t>DATE:</w:t>
      </w:r>
      <w:r w:rsidR="00DA756D">
        <w:rPr>
          <w:rFonts w:ascii="Century Gothic" w:eastAsia="BatangChe" w:hAnsi="Century Gothic" w:cs="Times New Roman"/>
          <w:b/>
          <w:sz w:val="52"/>
          <w:szCs w:val="28"/>
        </w:rPr>
        <w:t xml:space="preserve">  </w:t>
      </w:r>
      <w:r w:rsidR="00C40882" w:rsidRPr="00C40882">
        <w:rPr>
          <w:rFonts w:ascii="Century Gothic" w:eastAsia="BatangChe" w:hAnsi="Century Gothic" w:cs="Times New Roman"/>
          <w:b/>
          <w:bCs/>
          <w:sz w:val="28"/>
          <w:szCs w:val="28"/>
        </w:rPr>
        <w:t>Tuesday</w:t>
      </w:r>
      <w:r w:rsidR="00EF2F35" w:rsidRPr="00C40882">
        <w:rPr>
          <w:rFonts w:ascii="Century Gothic" w:eastAsia="BatangChe" w:hAnsi="Century Gothic" w:cs="Times New Roman"/>
          <w:b/>
          <w:bCs/>
          <w:sz w:val="28"/>
          <w:szCs w:val="28"/>
        </w:rPr>
        <w:t xml:space="preserve">, </w:t>
      </w:r>
      <w:r w:rsidR="008C0714">
        <w:rPr>
          <w:rFonts w:ascii="Century Gothic" w:eastAsia="BatangChe" w:hAnsi="Century Gothic" w:cs="Times New Roman"/>
          <w:b/>
          <w:bCs/>
          <w:sz w:val="28"/>
          <w:szCs w:val="28"/>
        </w:rPr>
        <w:t>May 5</w:t>
      </w:r>
      <w:r w:rsidR="00BE27E6" w:rsidRPr="00C40882">
        <w:rPr>
          <w:rFonts w:ascii="Century Gothic" w:eastAsia="BatangChe" w:hAnsi="Century Gothic" w:cs="Times New Roman"/>
          <w:b/>
          <w:bCs/>
          <w:sz w:val="28"/>
          <w:szCs w:val="28"/>
        </w:rPr>
        <w:t>, 2020</w:t>
      </w:r>
      <w:r w:rsidRPr="009D74B0">
        <w:rPr>
          <w:rFonts w:ascii="Century Gothic" w:eastAsia="BatangChe" w:hAnsi="Century Gothic" w:cs="Times New Roman"/>
          <w:b/>
          <w:sz w:val="52"/>
          <w:szCs w:val="28"/>
        </w:rPr>
        <w:tab/>
        <w:t>TIME:</w:t>
      </w:r>
      <w:r w:rsidR="00DA756D">
        <w:rPr>
          <w:rFonts w:ascii="Century Gothic" w:eastAsia="BatangChe" w:hAnsi="Century Gothic" w:cs="Times New Roman"/>
          <w:b/>
          <w:sz w:val="52"/>
          <w:szCs w:val="28"/>
        </w:rPr>
        <w:t xml:space="preserve">  </w:t>
      </w:r>
      <w:r w:rsidR="00DA756D" w:rsidRPr="00C40882">
        <w:rPr>
          <w:rFonts w:ascii="Century Gothic" w:eastAsia="BatangChe" w:hAnsi="Century Gothic" w:cs="Times New Roman"/>
          <w:b/>
          <w:bCs/>
          <w:sz w:val="28"/>
          <w:szCs w:val="28"/>
        </w:rPr>
        <w:t>7:00 P.M.</w:t>
      </w:r>
    </w:p>
    <w:p w:rsidR="004D5627" w:rsidRPr="009D74B0" w:rsidRDefault="004D5627" w:rsidP="004D5627">
      <w:pPr>
        <w:tabs>
          <w:tab w:val="left" w:pos="6120"/>
        </w:tabs>
        <w:spacing w:after="0" w:line="240" w:lineRule="auto"/>
        <w:rPr>
          <w:rFonts w:ascii="Century Gothic" w:eastAsia="BatangChe" w:hAnsi="Century Gothic" w:cs="Times New Roman"/>
          <w:b/>
          <w:sz w:val="36"/>
          <w:szCs w:val="28"/>
        </w:rPr>
      </w:pPr>
    </w:p>
    <w:p w:rsidR="00C40882" w:rsidRPr="00C40882" w:rsidRDefault="00C40882" w:rsidP="00C40882">
      <w:pPr>
        <w:tabs>
          <w:tab w:val="left" w:pos="6120"/>
        </w:tabs>
        <w:spacing w:after="0" w:line="240" w:lineRule="auto"/>
        <w:ind w:left="-180"/>
        <w:jc w:val="center"/>
        <w:rPr>
          <w:rFonts w:ascii="Century Gothic" w:eastAsia="BatangChe" w:hAnsi="Century Gothic" w:cs="Times New Roman"/>
          <w:b/>
          <w:sz w:val="24"/>
          <w:szCs w:val="18"/>
        </w:rPr>
      </w:pPr>
      <w:r w:rsidRPr="00C40882">
        <w:rPr>
          <w:rFonts w:ascii="Century Gothic" w:eastAsia="BatangChe" w:hAnsi="Century Gothic" w:cs="Times New Roman"/>
          <w:b/>
          <w:sz w:val="24"/>
          <w:szCs w:val="18"/>
        </w:rPr>
        <w:t xml:space="preserve">Visit Daly City’s virtual meeting website to watch the livestream of the </w:t>
      </w:r>
      <w:r>
        <w:rPr>
          <w:rFonts w:ascii="Century Gothic" w:eastAsia="BatangChe" w:hAnsi="Century Gothic" w:cs="Times New Roman"/>
          <w:b/>
          <w:sz w:val="24"/>
          <w:szCs w:val="18"/>
        </w:rPr>
        <w:t xml:space="preserve">Planning Commission </w:t>
      </w:r>
      <w:r w:rsidRPr="00C40882">
        <w:rPr>
          <w:rFonts w:ascii="Century Gothic" w:eastAsia="BatangChe" w:hAnsi="Century Gothic" w:cs="Times New Roman"/>
          <w:b/>
          <w:sz w:val="24"/>
          <w:szCs w:val="18"/>
        </w:rPr>
        <w:t>meeting and submit comment on agenda items, all in one place online:</w:t>
      </w:r>
    </w:p>
    <w:p w:rsidR="00C40882" w:rsidRPr="00C40882" w:rsidRDefault="00C40882" w:rsidP="00C40882">
      <w:pPr>
        <w:tabs>
          <w:tab w:val="left" w:pos="6120"/>
        </w:tabs>
        <w:spacing w:after="0" w:line="240" w:lineRule="auto"/>
        <w:ind w:left="-180"/>
        <w:jc w:val="center"/>
        <w:rPr>
          <w:rFonts w:ascii="Century Gothic" w:eastAsia="BatangChe" w:hAnsi="Century Gothic" w:cs="Times New Roman"/>
          <w:b/>
          <w:sz w:val="24"/>
          <w:szCs w:val="18"/>
        </w:rPr>
      </w:pPr>
    </w:p>
    <w:p w:rsidR="00C40882" w:rsidRPr="00C40882" w:rsidRDefault="00C40882" w:rsidP="00C40882">
      <w:pPr>
        <w:tabs>
          <w:tab w:val="left" w:pos="6120"/>
        </w:tabs>
        <w:spacing w:after="0" w:line="240" w:lineRule="auto"/>
        <w:ind w:left="-180"/>
        <w:jc w:val="center"/>
        <w:rPr>
          <w:rFonts w:ascii="Century Gothic" w:eastAsia="BatangChe" w:hAnsi="Century Gothic" w:cs="Times New Roman"/>
          <w:b/>
          <w:sz w:val="24"/>
          <w:szCs w:val="18"/>
        </w:rPr>
      </w:pPr>
      <w:r w:rsidRPr="00C40882">
        <w:rPr>
          <w:rFonts w:ascii="Century Gothic" w:eastAsia="BatangChe" w:hAnsi="Century Gothic" w:cs="Times New Roman"/>
          <w:b/>
          <w:sz w:val="24"/>
          <w:szCs w:val="18"/>
        </w:rPr>
        <w:t>https://bit.ly/dalycity</w:t>
      </w:r>
      <w:r w:rsidR="008C0714">
        <w:rPr>
          <w:rFonts w:ascii="Century Gothic" w:eastAsia="BatangChe" w:hAnsi="Century Gothic" w:cs="Times New Roman"/>
          <w:b/>
          <w:sz w:val="24"/>
          <w:szCs w:val="18"/>
        </w:rPr>
        <w:t>may5</w:t>
      </w:r>
    </w:p>
    <w:p w:rsidR="00C40882" w:rsidRPr="00C40882" w:rsidRDefault="00C40882" w:rsidP="00C40882">
      <w:pPr>
        <w:tabs>
          <w:tab w:val="left" w:pos="6120"/>
        </w:tabs>
        <w:spacing w:after="0" w:line="240" w:lineRule="auto"/>
        <w:ind w:left="-180"/>
        <w:jc w:val="center"/>
        <w:rPr>
          <w:rFonts w:ascii="Century Gothic" w:eastAsia="BatangChe" w:hAnsi="Century Gothic" w:cs="Times New Roman"/>
          <w:b/>
          <w:sz w:val="24"/>
          <w:szCs w:val="18"/>
        </w:rPr>
      </w:pPr>
    </w:p>
    <w:p w:rsidR="004D5627" w:rsidRPr="00C40882" w:rsidRDefault="00C40882" w:rsidP="00C40882">
      <w:pPr>
        <w:tabs>
          <w:tab w:val="left" w:pos="6120"/>
        </w:tabs>
        <w:spacing w:after="0" w:line="240" w:lineRule="auto"/>
        <w:ind w:left="-180"/>
        <w:jc w:val="center"/>
        <w:rPr>
          <w:rFonts w:ascii="Century Gothic" w:eastAsia="BatangChe" w:hAnsi="Century Gothic" w:cs="Times New Roman"/>
          <w:b/>
          <w:sz w:val="36"/>
          <w:szCs w:val="24"/>
        </w:rPr>
      </w:pPr>
      <w:r w:rsidRPr="00C40882">
        <w:rPr>
          <w:rFonts w:ascii="Century Gothic" w:eastAsia="BatangChe" w:hAnsi="Century Gothic" w:cs="Times New Roman"/>
          <w:b/>
          <w:sz w:val="24"/>
          <w:szCs w:val="18"/>
        </w:rPr>
        <w:t>Please note, the virtual meeting website will only be available during the meeting</w:t>
      </w:r>
      <w:r w:rsidR="00F77761">
        <w:rPr>
          <w:rFonts w:ascii="Century Gothic" w:eastAsia="BatangChe" w:hAnsi="Century Gothic" w:cs="Times New Roman"/>
          <w:b/>
          <w:sz w:val="24"/>
          <w:szCs w:val="18"/>
        </w:rPr>
        <w:t>.</w:t>
      </w:r>
      <w:r w:rsidRPr="00C40882">
        <w:rPr>
          <w:rFonts w:ascii="Century Gothic" w:eastAsia="BatangChe" w:hAnsi="Century Gothic" w:cs="Times New Roman"/>
          <w:b/>
          <w:sz w:val="24"/>
          <w:szCs w:val="18"/>
        </w:rPr>
        <w:t xml:space="preserve"> </w:t>
      </w:r>
    </w:p>
    <w:p w:rsidR="004D5627" w:rsidRPr="009D74B0" w:rsidRDefault="004D5627" w:rsidP="004D5627">
      <w:pPr>
        <w:spacing w:after="0" w:line="240" w:lineRule="auto"/>
        <w:jc w:val="center"/>
        <w:rPr>
          <w:rFonts w:ascii="Century Gothic" w:eastAsia="BatangChe" w:hAnsi="Century Gothic" w:cs="Times New Roman"/>
          <w:b/>
          <w:sz w:val="28"/>
          <w:szCs w:val="28"/>
        </w:rPr>
      </w:pPr>
    </w:p>
    <w:p w:rsidR="00F77761" w:rsidRDefault="00F77761" w:rsidP="009079E4">
      <w:pPr>
        <w:spacing w:after="0" w:line="240" w:lineRule="auto"/>
        <w:ind w:left="-450" w:right="-270"/>
        <w:jc w:val="both"/>
        <w:rPr>
          <w:rFonts w:ascii="Century Gothic" w:eastAsia="BatangChe" w:hAnsi="Century Gothic" w:cs="Times New Roman"/>
          <w:sz w:val="24"/>
          <w:szCs w:val="24"/>
        </w:rPr>
      </w:pPr>
    </w:p>
    <w:p w:rsidR="00915413" w:rsidRPr="009079E4" w:rsidRDefault="004D5627" w:rsidP="009079E4">
      <w:pPr>
        <w:spacing w:after="0" w:line="240" w:lineRule="auto"/>
        <w:ind w:left="-450" w:right="-270"/>
        <w:jc w:val="both"/>
        <w:rPr>
          <w:rFonts w:ascii="Century Gothic" w:eastAsia="BatangChe" w:hAnsi="Century Gothic" w:cs="Times New Roman"/>
          <w:sz w:val="24"/>
          <w:szCs w:val="24"/>
        </w:rPr>
      </w:pPr>
      <w:r w:rsidRPr="00376D14">
        <w:rPr>
          <w:rFonts w:ascii="Century Gothic" w:eastAsia="BatangChe" w:hAnsi="Century Gothic" w:cs="Times New Roman"/>
          <w:sz w:val="24"/>
          <w:szCs w:val="24"/>
        </w:rPr>
        <w:t xml:space="preserve">This is </w:t>
      </w:r>
      <w:r w:rsidR="00376D14" w:rsidRPr="00376D14">
        <w:rPr>
          <w:rFonts w:ascii="Century Gothic" w:eastAsia="BatangChe" w:hAnsi="Century Gothic" w:cs="Times New Roman"/>
          <w:sz w:val="24"/>
          <w:szCs w:val="24"/>
        </w:rPr>
        <w:t xml:space="preserve">to </w:t>
      </w:r>
      <w:r w:rsidRPr="00376D14">
        <w:rPr>
          <w:rFonts w:ascii="Century Gothic" w:eastAsia="BatangChe" w:hAnsi="Century Gothic" w:cs="Times New Roman"/>
          <w:sz w:val="24"/>
          <w:szCs w:val="24"/>
        </w:rPr>
        <w:t>notify you that the Planning Commission will hold a public hearing on the project tha</w:t>
      </w:r>
      <w:r w:rsidR="007D0509" w:rsidRPr="00376D14">
        <w:rPr>
          <w:rFonts w:ascii="Century Gothic" w:eastAsia="BatangChe" w:hAnsi="Century Gothic" w:cs="Times New Roman"/>
          <w:sz w:val="24"/>
          <w:szCs w:val="24"/>
        </w:rPr>
        <w:t xml:space="preserve">t is described below.  The purpose of this hearing is to allow members of the public, like yourself and your neighbors, to ask questions and state your feelings about this proposal.  The Planning Commission will consider these comments before sending a recommendation to the City Council.  If you </w:t>
      </w:r>
      <w:r w:rsidR="004A2D8D" w:rsidRPr="00376D14">
        <w:rPr>
          <w:rFonts w:ascii="Century Gothic" w:eastAsia="BatangChe" w:hAnsi="Century Gothic" w:cs="Times New Roman"/>
          <w:sz w:val="24"/>
          <w:szCs w:val="24"/>
        </w:rPr>
        <w:t>can</w:t>
      </w:r>
      <w:r w:rsidR="004A2D8D">
        <w:rPr>
          <w:rFonts w:ascii="Century Gothic" w:eastAsia="BatangChe" w:hAnsi="Century Gothic" w:cs="Times New Roman"/>
          <w:sz w:val="24"/>
          <w:szCs w:val="24"/>
        </w:rPr>
        <w:t>not</w:t>
      </w:r>
      <w:r w:rsidR="007D0509" w:rsidRPr="00376D14">
        <w:rPr>
          <w:rFonts w:ascii="Century Gothic" w:eastAsia="BatangChe" w:hAnsi="Century Gothic" w:cs="Times New Roman"/>
          <w:sz w:val="24"/>
          <w:szCs w:val="24"/>
        </w:rPr>
        <w:t xml:space="preserve"> </w:t>
      </w:r>
      <w:r w:rsidR="00C40882">
        <w:rPr>
          <w:rFonts w:ascii="Century Gothic" w:eastAsia="BatangChe" w:hAnsi="Century Gothic" w:cs="Times New Roman"/>
          <w:sz w:val="24"/>
          <w:szCs w:val="24"/>
        </w:rPr>
        <w:t>attend the virtual meeting</w:t>
      </w:r>
      <w:r w:rsidR="007D0509" w:rsidRPr="00376D14">
        <w:rPr>
          <w:rFonts w:ascii="Century Gothic" w:eastAsia="BatangChe" w:hAnsi="Century Gothic" w:cs="Times New Roman"/>
          <w:sz w:val="24"/>
          <w:szCs w:val="24"/>
        </w:rPr>
        <w:t xml:space="preserve">, you can still be heard by </w:t>
      </w:r>
      <w:r w:rsidR="00C40882">
        <w:rPr>
          <w:rFonts w:ascii="Century Gothic" w:eastAsia="BatangChe" w:hAnsi="Century Gothic" w:cs="Times New Roman"/>
          <w:sz w:val="24"/>
          <w:szCs w:val="24"/>
        </w:rPr>
        <w:t xml:space="preserve">emailing </w:t>
      </w:r>
      <w:r w:rsidR="007D0509" w:rsidRPr="00376D14">
        <w:rPr>
          <w:rFonts w:ascii="Century Gothic" w:eastAsia="BatangChe" w:hAnsi="Century Gothic" w:cs="Times New Roman"/>
          <w:sz w:val="24"/>
          <w:szCs w:val="24"/>
        </w:rPr>
        <w:t xml:space="preserve">your written comments to </w:t>
      </w:r>
      <w:r w:rsidR="008C0714">
        <w:rPr>
          <w:rFonts w:ascii="Century Gothic" w:eastAsia="BatangChe" w:hAnsi="Century Gothic" w:cs="Times New Roman"/>
          <w:sz w:val="24"/>
          <w:szCs w:val="24"/>
        </w:rPr>
        <w:t xml:space="preserve">Michael Van Lonkhuysen </w:t>
      </w:r>
      <w:r w:rsidR="00C40882">
        <w:rPr>
          <w:rFonts w:ascii="Century Gothic" w:eastAsia="BatangChe" w:hAnsi="Century Gothic" w:cs="Times New Roman"/>
          <w:sz w:val="24"/>
          <w:szCs w:val="24"/>
        </w:rPr>
        <w:t xml:space="preserve">– </w:t>
      </w:r>
      <w:r w:rsidR="008C0714">
        <w:rPr>
          <w:rFonts w:ascii="Century Gothic" w:eastAsia="BatangChe" w:hAnsi="Century Gothic" w:cs="Times New Roman"/>
          <w:sz w:val="24"/>
          <w:szCs w:val="24"/>
        </w:rPr>
        <w:t>mvanlonkhuysen</w:t>
      </w:r>
      <w:r w:rsidR="00C40882" w:rsidRPr="00C40882">
        <w:rPr>
          <w:rFonts w:ascii="Century Gothic" w:eastAsia="BatangChe" w:hAnsi="Century Gothic" w:cs="Times New Roman"/>
          <w:sz w:val="24"/>
          <w:szCs w:val="24"/>
        </w:rPr>
        <w:t>@dalycity.org</w:t>
      </w:r>
      <w:r w:rsidR="007D0509" w:rsidRPr="00376D14">
        <w:rPr>
          <w:rFonts w:ascii="Century Gothic" w:eastAsia="BatangChe" w:hAnsi="Century Gothic" w:cs="Times New Roman"/>
          <w:sz w:val="24"/>
          <w:szCs w:val="24"/>
        </w:rPr>
        <w:t>.</w:t>
      </w:r>
    </w:p>
    <w:p w:rsidR="004D5627" w:rsidRPr="009D74B0" w:rsidRDefault="00C40882" w:rsidP="004D5627">
      <w:pPr>
        <w:spacing w:after="0" w:line="240" w:lineRule="auto"/>
        <w:jc w:val="both"/>
        <w:rPr>
          <w:rFonts w:ascii="Century Gothic" w:eastAsia="BatangChe" w:hAnsi="Century Gothic" w:cs="Times New Roman"/>
          <w:sz w:val="24"/>
          <w:szCs w:val="20"/>
        </w:rPr>
      </w:pPr>
      <w:r w:rsidRPr="009D74B0">
        <w:rPr>
          <w:rFonts w:ascii="Century Gothic" w:eastAsia="BatangChe" w:hAnsi="Century Gothic" w:cs="Times New Roman"/>
          <w:b/>
          <w:noProof/>
          <w:sz w:val="28"/>
          <w:szCs w:val="28"/>
        </w:rPr>
        <mc:AlternateContent>
          <mc:Choice Requires="wps">
            <w:drawing>
              <wp:anchor distT="0" distB="0" distL="114300" distR="114300" simplePos="0" relativeHeight="251661312" behindDoc="0" locked="0" layoutInCell="1" allowOverlap="1" wp14:anchorId="6D4E8FB7" wp14:editId="79EC5770">
                <wp:simplePos x="0" y="0"/>
                <wp:positionH relativeFrom="column">
                  <wp:posOffset>-330835</wp:posOffset>
                </wp:positionH>
                <wp:positionV relativeFrom="paragraph">
                  <wp:posOffset>205740</wp:posOffset>
                </wp:positionV>
                <wp:extent cx="6791325" cy="72009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791325" cy="7200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89675" id="Rectangle 2" o:spid="_x0000_s1026" style="position:absolute;margin-left:-26.05pt;margin-top:16.2pt;width:534.7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DLmgIAAI8FAAAOAAAAZHJzL2Uyb0RvYy54bWysVEtvGyEQvlfqf0Dcm/Vu82isrCMrUapK&#10;UWIlqXImLHiRgKGAvXZ/fQf2ETeNeqjqA2Z2Zr5hvnlcXO6MJlvhgwJb0/JoRomwHBpl1zX9/nTz&#10;6QslITLbMA1W1HQvAr1cfPxw0bm5qKAF3QhPEMSGeedq2sbo5kUReCsMC0fghEWlBG9YRNGvi8az&#10;DtGNLqrZ7LTowDfOAxch4NfrXkkXGV9KweO9lEFEomuKb4v59Pl8SWexuGDztWeuVXx4BvuHVxim&#10;LAadoK5ZZGTj1R9QRnEPAWQ84mAKkFJxkXPAbMrZm2weW+ZEzgXJCW6iKfw/WH63XXmimppWlFhm&#10;sEQPSBqzay1IlejpXJij1aNb+UEKeE257qQ36R+zILtM6X6iVOwi4fjx9Oy8/FydUMJRd4YVO59l&#10;0otXd+dD/CrAkHSpqcfwmUq2vQ0RQ6LpaJKiWbhRWue6aUs6bLrqDDGTKoBWTdJmIbWQuNKebBkW&#10;P+7KlA2CHVihpC1+TDn2WeVb3GuRILR9EBLJwTyqPsDvmIxzYWPZq1rWiD7UyQx/Y7DRI4fOgAlZ&#10;4iMn7AFgtOxBRuz+zYN9chW5qyfnIfO/OU8eOTLYODkbZcG/l5nGrIbIvf1IUk9NYukFmj22jod+&#10;poLjNwoLeMtCXDGPQ4Tjhosh3uMhNWChYLhR0oL/+d73ZI+9jVpKOhzKmoYfG+YFJfqbxa4/L4+P&#10;0xRn4fgE+4kSf6h5OdTYjbkCLH2JK8jxfE32UY9X6cE84/5YpqioYpZj7Jry6EfhKvbLAjcQF8tl&#10;NsPJdSze2kfHE3hiNTXo0+6ZeTd0ccQBuINxgNn8TTP3tsnTwnITQarc6a+8Dnzj1OfGGTZUWiuH&#10;crZ63aOLXwAAAP//AwBQSwMEFAAGAAgAAAAhAA0rNlHiAAAADAEAAA8AAABkcnMvZG93bnJldi54&#10;bWxMj8FOwzAMhu9IvENkJC7TlqaMgkrTCYFAO0xIDDhwSxvTljVO1WRbeXu8E9x+y59+fy5Wk+vF&#10;AcfQedKgFgkIpNrbjhoN729P81sQIRqypveEGn4wwKo8PytMbv2RXvGwjY3gEgq50dDGOORShrpF&#10;Z8LCD0i8+/KjM5HHsZF2NEcud71MkySTznTEF1oz4EOL9W67dxo+11NsvtVz3OzM7GO2bqv65bHS&#10;+vJiur8DEXGKfzCc9FkdSnaq/J5sEL2G+XWqGNVwlS5BnIBE3XCqOKksW4IsC/n/ifIXAAD//wMA&#10;UEsBAi0AFAAGAAgAAAAhALaDOJL+AAAA4QEAABMAAAAAAAAAAAAAAAAAAAAAAFtDb250ZW50X1R5&#10;cGVzXS54bWxQSwECLQAUAAYACAAAACEAOP0h/9YAAACUAQAACwAAAAAAAAAAAAAAAAAvAQAAX3Jl&#10;bHMvLnJlbHNQSwECLQAUAAYACAAAACEAZ73gy5oCAACPBQAADgAAAAAAAAAAAAAAAAAuAgAAZHJz&#10;L2Uyb0RvYy54bWxQSwECLQAUAAYACAAAACEADSs2UeIAAAAMAQAADwAAAAAAAAAAAAAAAAD0BAAA&#10;ZHJzL2Rvd25yZXYueG1sUEsFBgAAAAAEAAQA8wAAAAMGAAAAAA==&#10;" filled="f" strokecolor="black [3213]" strokeweight="1pt"/>
            </w:pict>
          </mc:Fallback>
        </mc:AlternateContent>
      </w:r>
    </w:p>
    <w:p w:rsidR="004D5627" w:rsidRPr="009D74B0" w:rsidRDefault="004D5627" w:rsidP="004D5627">
      <w:pPr>
        <w:spacing w:after="0" w:line="240" w:lineRule="auto"/>
        <w:jc w:val="both"/>
        <w:rPr>
          <w:rFonts w:ascii="Century Gothic" w:eastAsia="BatangChe" w:hAnsi="Century Gothic" w:cs="Times New Roman"/>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8180"/>
      </w:tblGrid>
      <w:tr w:rsidR="009F21BE" w:rsidRPr="00DE71D7" w:rsidTr="00FA7D6D">
        <w:trPr>
          <w:trHeight w:val="630"/>
        </w:trPr>
        <w:tc>
          <w:tcPr>
            <w:tcW w:w="1728" w:type="dxa"/>
          </w:tcPr>
          <w:p w:rsidR="009F21BE" w:rsidRPr="008C0714" w:rsidRDefault="009F21BE" w:rsidP="001F258D">
            <w:pPr>
              <w:rPr>
                <w:rFonts w:ascii="Century Gothic" w:hAnsi="Century Gothic"/>
                <w:b/>
                <w:sz w:val="18"/>
                <w:szCs w:val="18"/>
              </w:rPr>
            </w:pPr>
            <w:r w:rsidRPr="008C0714">
              <w:rPr>
                <w:rFonts w:ascii="Century Gothic" w:hAnsi="Century Gothic"/>
                <w:b/>
                <w:sz w:val="18"/>
                <w:szCs w:val="18"/>
              </w:rPr>
              <w:t>SUBJECT:</w:t>
            </w:r>
          </w:p>
        </w:tc>
        <w:tc>
          <w:tcPr>
            <w:tcW w:w="8180" w:type="dxa"/>
          </w:tcPr>
          <w:p w:rsidR="008C0714" w:rsidRDefault="008C0714" w:rsidP="008C0714">
            <w:pPr>
              <w:rPr>
                <w:rFonts w:ascii="Century Gothic" w:hAnsi="Century Gothic"/>
                <w:sz w:val="18"/>
                <w:szCs w:val="18"/>
              </w:rPr>
            </w:pPr>
            <w:r w:rsidRPr="008C0714">
              <w:rPr>
                <w:rFonts w:ascii="Century Gothic" w:hAnsi="Century Gothic"/>
                <w:sz w:val="18"/>
                <w:szCs w:val="18"/>
              </w:rPr>
              <w:t xml:space="preserve">General Plan Amendment GPA-05-19-14054, Major Subdivision SUB-05-19-14055, </w:t>
            </w:r>
          </w:p>
          <w:p w:rsidR="009F21BE" w:rsidRPr="008C0714" w:rsidRDefault="008C0714" w:rsidP="008C0714">
            <w:pPr>
              <w:rPr>
                <w:rFonts w:ascii="Century Gothic" w:hAnsi="Century Gothic"/>
                <w:sz w:val="18"/>
                <w:szCs w:val="18"/>
              </w:rPr>
            </w:pPr>
            <w:r w:rsidRPr="008C0714">
              <w:rPr>
                <w:rFonts w:ascii="Century Gothic" w:hAnsi="Century Gothic"/>
                <w:sz w:val="18"/>
                <w:szCs w:val="18"/>
              </w:rPr>
              <w:t>and Design Review DR-05-19-14056</w:t>
            </w:r>
          </w:p>
        </w:tc>
      </w:tr>
      <w:tr w:rsidR="009F21BE" w:rsidRPr="00DE71D7" w:rsidTr="00FA7D6D">
        <w:trPr>
          <w:trHeight w:val="738"/>
        </w:trPr>
        <w:tc>
          <w:tcPr>
            <w:tcW w:w="1728" w:type="dxa"/>
          </w:tcPr>
          <w:p w:rsidR="009F21BE" w:rsidRPr="008C0714" w:rsidRDefault="009F21BE" w:rsidP="001F258D">
            <w:pPr>
              <w:rPr>
                <w:rFonts w:ascii="Century Gothic" w:hAnsi="Century Gothic"/>
                <w:b/>
                <w:sz w:val="18"/>
                <w:szCs w:val="18"/>
              </w:rPr>
            </w:pPr>
            <w:r w:rsidRPr="008C0714">
              <w:rPr>
                <w:rFonts w:ascii="Century Gothic" w:hAnsi="Century Gothic"/>
                <w:b/>
                <w:sz w:val="18"/>
                <w:szCs w:val="18"/>
              </w:rPr>
              <w:t xml:space="preserve">ENVIRONMENTAL </w:t>
            </w:r>
          </w:p>
          <w:p w:rsidR="009F21BE" w:rsidRPr="008C0714" w:rsidRDefault="009F21BE" w:rsidP="001F258D">
            <w:pPr>
              <w:rPr>
                <w:rFonts w:ascii="Century Gothic" w:hAnsi="Century Gothic"/>
                <w:sz w:val="18"/>
                <w:szCs w:val="18"/>
              </w:rPr>
            </w:pPr>
            <w:r w:rsidRPr="008C0714">
              <w:rPr>
                <w:rFonts w:ascii="Century Gothic" w:hAnsi="Century Gothic"/>
                <w:b/>
                <w:sz w:val="18"/>
                <w:szCs w:val="18"/>
              </w:rPr>
              <w:t>ASSESSMENT:</w:t>
            </w:r>
          </w:p>
        </w:tc>
        <w:tc>
          <w:tcPr>
            <w:tcW w:w="8180" w:type="dxa"/>
          </w:tcPr>
          <w:p w:rsidR="009F21BE" w:rsidRPr="008C0714" w:rsidRDefault="008C0714" w:rsidP="001F258D">
            <w:pPr>
              <w:jc w:val="both"/>
              <w:rPr>
                <w:rFonts w:ascii="Century Gothic" w:hAnsi="Century Gothic"/>
                <w:sz w:val="18"/>
                <w:szCs w:val="18"/>
              </w:rPr>
            </w:pPr>
            <w:r w:rsidRPr="008C0714">
              <w:rPr>
                <w:rFonts w:ascii="Century Gothic" w:hAnsi="Century Gothic"/>
                <w:sz w:val="18"/>
                <w:szCs w:val="18"/>
              </w:rPr>
              <w:t>Sustainable Communities Environmental Assessment pursuant to Section 21155.2 of the Public Resources Code (PRC) (see reverse side for SCEA Notice of Intent)</w:t>
            </w:r>
          </w:p>
          <w:p w:rsidR="009F21BE" w:rsidRPr="008C0714" w:rsidRDefault="009F21BE" w:rsidP="001F258D">
            <w:pPr>
              <w:jc w:val="both"/>
              <w:rPr>
                <w:rFonts w:ascii="Century Gothic" w:hAnsi="Century Gothic"/>
                <w:sz w:val="18"/>
                <w:szCs w:val="18"/>
              </w:rPr>
            </w:pPr>
          </w:p>
        </w:tc>
      </w:tr>
      <w:tr w:rsidR="009F21BE" w:rsidRPr="00DE71D7" w:rsidTr="00FA7D6D">
        <w:trPr>
          <w:trHeight w:val="530"/>
        </w:trPr>
        <w:tc>
          <w:tcPr>
            <w:tcW w:w="1728" w:type="dxa"/>
          </w:tcPr>
          <w:p w:rsidR="009F21BE" w:rsidRPr="008C0714" w:rsidRDefault="009F21BE" w:rsidP="001F258D">
            <w:pPr>
              <w:rPr>
                <w:rFonts w:ascii="Century Gothic" w:hAnsi="Century Gothic"/>
                <w:b/>
                <w:sz w:val="18"/>
                <w:szCs w:val="18"/>
              </w:rPr>
            </w:pPr>
            <w:r w:rsidRPr="008C0714">
              <w:rPr>
                <w:rFonts w:ascii="Century Gothic" w:hAnsi="Century Gothic"/>
                <w:b/>
                <w:sz w:val="18"/>
                <w:szCs w:val="18"/>
              </w:rPr>
              <w:t>APPLICANT</w:t>
            </w:r>
            <w:r w:rsidR="00E33DB8">
              <w:rPr>
                <w:rFonts w:ascii="Century Gothic" w:hAnsi="Century Gothic"/>
                <w:b/>
                <w:sz w:val="18"/>
                <w:szCs w:val="18"/>
              </w:rPr>
              <w:t>S</w:t>
            </w:r>
            <w:r w:rsidRPr="008C0714">
              <w:rPr>
                <w:rFonts w:ascii="Century Gothic" w:hAnsi="Century Gothic"/>
                <w:b/>
                <w:sz w:val="18"/>
                <w:szCs w:val="18"/>
              </w:rPr>
              <w:t>:</w:t>
            </w:r>
          </w:p>
          <w:p w:rsidR="009F21BE" w:rsidRPr="008C0714" w:rsidRDefault="009F21BE" w:rsidP="001F258D">
            <w:pPr>
              <w:rPr>
                <w:rFonts w:ascii="Century Gothic" w:hAnsi="Century Gothic"/>
                <w:sz w:val="18"/>
                <w:szCs w:val="18"/>
              </w:rPr>
            </w:pPr>
          </w:p>
        </w:tc>
        <w:tc>
          <w:tcPr>
            <w:tcW w:w="8180" w:type="dxa"/>
          </w:tcPr>
          <w:p w:rsidR="009F21BE" w:rsidRDefault="008C0714" w:rsidP="001F258D">
            <w:pPr>
              <w:rPr>
                <w:rFonts w:ascii="Century Gothic" w:hAnsi="Century Gothic"/>
                <w:sz w:val="18"/>
                <w:szCs w:val="18"/>
              </w:rPr>
            </w:pPr>
            <w:r w:rsidRPr="008C0714">
              <w:rPr>
                <w:rFonts w:ascii="Century Gothic" w:hAnsi="Century Gothic"/>
                <w:sz w:val="18"/>
                <w:szCs w:val="18"/>
              </w:rPr>
              <w:t>Mid-Pen Housing Corporation, 303 Vintage Park Drive, Suite 250, Foster City</w:t>
            </w:r>
            <w:r>
              <w:rPr>
                <w:rFonts w:ascii="Century Gothic" w:hAnsi="Century Gothic"/>
                <w:sz w:val="18"/>
                <w:szCs w:val="18"/>
              </w:rPr>
              <w:t xml:space="preserve">, </w:t>
            </w:r>
            <w:r w:rsidRPr="008C0714">
              <w:rPr>
                <w:rFonts w:ascii="Century Gothic" w:hAnsi="Century Gothic"/>
                <w:sz w:val="18"/>
                <w:szCs w:val="18"/>
              </w:rPr>
              <w:t>CA, 94404</w:t>
            </w:r>
            <w:r w:rsidR="00E33DB8">
              <w:rPr>
                <w:rFonts w:ascii="Century Gothic" w:hAnsi="Century Gothic"/>
                <w:sz w:val="18"/>
                <w:szCs w:val="18"/>
              </w:rPr>
              <w:t>; and</w:t>
            </w:r>
          </w:p>
          <w:p w:rsidR="00E33DB8" w:rsidRDefault="00E33DB8" w:rsidP="001F258D">
            <w:pPr>
              <w:rPr>
                <w:rFonts w:ascii="Century Gothic" w:hAnsi="Century Gothic"/>
                <w:sz w:val="18"/>
                <w:szCs w:val="18"/>
              </w:rPr>
            </w:pPr>
            <w:r>
              <w:rPr>
                <w:rFonts w:ascii="Century Gothic" w:hAnsi="Century Gothic"/>
                <w:sz w:val="18"/>
                <w:szCs w:val="18"/>
              </w:rPr>
              <w:t xml:space="preserve">San Mateo County Housing Authority, </w:t>
            </w:r>
            <w:r w:rsidRPr="00E33DB8">
              <w:rPr>
                <w:rFonts w:ascii="Century Gothic" w:hAnsi="Century Gothic"/>
                <w:sz w:val="18"/>
                <w:szCs w:val="18"/>
              </w:rPr>
              <w:t>264 Harbor Blvd # A, Belmont, CA 94002</w:t>
            </w:r>
          </w:p>
          <w:p w:rsidR="00E33DB8" w:rsidRPr="008C0714" w:rsidRDefault="00E33DB8" w:rsidP="001F258D">
            <w:pPr>
              <w:rPr>
                <w:rFonts w:ascii="Century Gothic" w:hAnsi="Century Gothic"/>
                <w:sz w:val="18"/>
                <w:szCs w:val="18"/>
              </w:rPr>
            </w:pPr>
          </w:p>
        </w:tc>
      </w:tr>
      <w:tr w:rsidR="009F21BE" w:rsidRPr="00DE71D7" w:rsidTr="00FA7D6D">
        <w:trPr>
          <w:trHeight w:val="530"/>
        </w:trPr>
        <w:tc>
          <w:tcPr>
            <w:tcW w:w="1728" w:type="dxa"/>
          </w:tcPr>
          <w:p w:rsidR="009F21BE" w:rsidRPr="008C0714" w:rsidRDefault="009F21BE" w:rsidP="001F258D">
            <w:pPr>
              <w:rPr>
                <w:rFonts w:ascii="Century Gothic" w:hAnsi="Century Gothic"/>
                <w:b/>
                <w:sz w:val="18"/>
                <w:szCs w:val="18"/>
              </w:rPr>
            </w:pPr>
            <w:r w:rsidRPr="008C0714">
              <w:rPr>
                <w:rFonts w:ascii="Century Gothic" w:hAnsi="Century Gothic"/>
                <w:b/>
                <w:sz w:val="18"/>
                <w:szCs w:val="18"/>
              </w:rPr>
              <w:t>LOCATION:</w:t>
            </w:r>
          </w:p>
        </w:tc>
        <w:tc>
          <w:tcPr>
            <w:tcW w:w="8180" w:type="dxa"/>
          </w:tcPr>
          <w:p w:rsidR="009F21BE" w:rsidRPr="008C0714" w:rsidRDefault="00B3266D" w:rsidP="008C0714">
            <w:pPr>
              <w:rPr>
                <w:rFonts w:ascii="Century Gothic" w:hAnsi="Century Gothic"/>
                <w:color w:val="000000" w:themeColor="text1"/>
                <w:sz w:val="18"/>
                <w:szCs w:val="18"/>
              </w:rPr>
            </w:pPr>
            <w:r>
              <w:rPr>
                <w:rFonts w:ascii="Century Gothic" w:hAnsi="Century Gothic"/>
                <w:color w:val="000000" w:themeColor="text1"/>
                <w:sz w:val="18"/>
                <w:szCs w:val="18"/>
              </w:rPr>
              <w:t xml:space="preserve">Midway Village, </w:t>
            </w:r>
            <w:r w:rsidR="008C0714" w:rsidRPr="008C0714">
              <w:rPr>
                <w:rFonts w:ascii="Century Gothic" w:hAnsi="Century Gothic"/>
                <w:color w:val="000000" w:themeColor="text1"/>
                <w:sz w:val="18"/>
                <w:szCs w:val="18"/>
              </w:rPr>
              <w:t>45 Midway Drive, Daly City</w:t>
            </w:r>
            <w:r w:rsidR="008C0714">
              <w:rPr>
                <w:rFonts w:ascii="Century Gothic" w:hAnsi="Century Gothic"/>
                <w:color w:val="000000" w:themeColor="text1"/>
                <w:sz w:val="18"/>
                <w:szCs w:val="18"/>
              </w:rPr>
              <w:t xml:space="preserve"> (see reverse for all Assessor Parcel Numbers</w:t>
            </w:r>
            <w:r w:rsidR="008C0714" w:rsidRPr="008C0714">
              <w:rPr>
                <w:rFonts w:ascii="Century Gothic" w:hAnsi="Century Gothic"/>
                <w:color w:val="000000" w:themeColor="text1"/>
                <w:sz w:val="18"/>
                <w:szCs w:val="18"/>
              </w:rPr>
              <w:t>)</w:t>
            </w:r>
          </w:p>
          <w:p w:rsidR="009F21BE" w:rsidRPr="008C0714" w:rsidRDefault="009F21BE" w:rsidP="001F258D">
            <w:pPr>
              <w:rPr>
                <w:rFonts w:ascii="Century Gothic" w:hAnsi="Century Gothic"/>
                <w:color w:val="000000" w:themeColor="text1"/>
                <w:sz w:val="18"/>
                <w:szCs w:val="18"/>
              </w:rPr>
            </w:pPr>
          </w:p>
        </w:tc>
      </w:tr>
      <w:tr w:rsidR="009F21BE" w:rsidRPr="00DE71D7" w:rsidTr="00FA7D6D">
        <w:trPr>
          <w:trHeight w:val="530"/>
        </w:trPr>
        <w:tc>
          <w:tcPr>
            <w:tcW w:w="1728" w:type="dxa"/>
          </w:tcPr>
          <w:p w:rsidR="009F21BE" w:rsidRPr="008C0714" w:rsidRDefault="009F21BE" w:rsidP="001F258D">
            <w:pPr>
              <w:rPr>
                <w:rFonts w:ascii="Century Gothic" w:hAnsi="Century Gothic"/>
                <w:b/>
                <w:sz w:val="18"/>
                <w:szCs w:val="18"/>
              </w:rPr>
            </w:pPr>
            <w:r w:rsidRPr="008C0714">
              <w:rPr>
                <w:rFonts w:ascii="Century Gothic" w:hAnsi="Century Gothic"/>
                <w:b/>
                <w:sz w:val="18"/>
                <w:szCs w:val="18"/>
              </w:rPr>
              <w:t>ZONING:</w:t>
            </w:r>
          </w:p>
        </w:tc>
        <w:tc>
          <w:tcPr>
            <w:tcW w:w="8180" w:type="dxa"/>
          </w:tcPr>
          <w:p w:rsidR="009F21BE" w:rsidRPr="008C0714" w:rsidRDefault="008C0714" w:rsidP="001F258D">
            <w:pPr>
              <w:rPr>
                <w:rFonts w:ascii="Century Gothic" w:hAnsi="Century Gothic"/>
                <w:color w:val="000000" w:themeColor="text1"/>
                <w:sz w:val="18"/>
                <w:szCs w:val="18"/>
              </w:rPr>
            </w:pPr>
            <w:r w:rsidRPr="008C0714">
              <w:rPr>
                <w:rFonts w:ascii="Century Gothic" w:hAnsi="Century Gothic"/>
                <w:color w:val="000000" w:themeColor="text1"/>
                <w:sz w:val="18"/>
                <w:szCs w:val="18"/>
              </w:rPr>
              <w:t>R-3 Multiple Family Residential District</w:t>
            </w:r>
          </w:p>
        </w:tc>
      </w:tr>
      <w:tr w:rsidR="009F21BE" w:rsidRPr="00DE71D7" w:rsidTr="00FA7D6D">
        <w:trPr>
          <w:trHeight w:val="530"/>
        </w:trPr>
        <w:tc>
          <w:tcPr>
            <w:tcW w:w="1728" w:type="dxa"/>
          </w:tcPr>
          <w:p w:rsidR="009F21BE" w:rsidRPr="008C0714" w:rsidRDefault="009F21BE" w:rsidP="001F258D">
            <w:pPr>
              <w:rPr>
                <w:rFonts w:ascii="Century Gothic" w:hAnsi="Century Gothic"/>
                <w:b/>
                <w:sz w:val="18"/>
                <w:szCs w:val="18"/>
              </w:rPr>
            </w:pPr>
            <w:bookmarkStart w:id="0" w:name="_Hlk36650352"/>
            <w:r w:rsidRPr="008C0714">
              <w:rPr>
                <w:rFonts w:ascii="Century Gothic" w:hAnsi="Century Gothic"/>
                <w:b/>
                <w:sz w:val="18"/>
                <w:szCs w:val="18"/>
              </w:rPr>
              <w:t>PURPOSE:</w:t>
            </w:r>
          </w:p>
        </w:tc>
        <w:tc>
          <w:tcPr>
            <w:tcW w:w="8180" w:type="dxa"/>
          </w:tcPr>
          <w:p w:rsidR="009F21BE" w:rsidRPr="008C0714" w:rsidRDefault="009F21BE" w:rsidP="001F258D">
            <w:pPr>
              <w:jc w:val="both"/>
              <w:rPr>
                <w:rFonts w:ascii="Century Gothic" w:hAnsi="Century Gothic"/>
                <w:color w:val="000000" w:themeColor="text1"/>
                <w:sz w:val="18"/>
                <w:szCs w:val="18"/>
              </w:rPr>
            </w:pPr>
            <w:r w:rsidRPr="008C0714">
              <w:rPr>
                <w:rFonts w:ascii="Century Gothic" w:hAnsi="Century Gothic"/>
                <w:color w:val="000000" w:themeColor="text1"/>
                <w:sz w:val="18"/>
                <w:szCs w:val="18"/>
              </w:rPr>
              <w:t xml:space="preserve">Proposal to </w:t>
            </w:r>
            <w:r w:rsidR="008C0714" w:rsidRPr="008C0714">
              <w:rPr>
                <w:rFonts w:ascii="Century Gothic" w:hAnsi="Century Gothic"/>
                <w:color w:val="000000" w:themeColor="text1"/>
                <w:sz w:val="18"/>
                <w:szCs w:val="18"/>
              </w:rPr>
              <w:t>requesting approval to redevelop the Midway Village Housing Complex and the Bayshore Park to include mixed-use development consisting of 555 residential units, 746 parking spaces, a child-care facility, a community center, office space for property management and other ancillary services, a revised street system, and recreation facilities.</w:t>
            </w:r>
            <w:r w:rsidR="00FF1002">
              <w:rPr>
                <w:rFonts w:ascii="Century Gothic" w:hAnsi="Century Gothic"/>
                <w:color w:val="000000" w:themeColor="text1"/>
                <w:sz w:val="18"/>
                <w:szCs w:val="18"/>
              </w:rPr>
              <w:t xml:space="preserve">  </w:t>
            </w:r>
          </w:p>
          <w:p w:rsidR="009F21BE" w:rsidRPr="008C0714" w:rsidRDefault="009F21BE" w:rsidP="001F258D">
            <w:pPr>
              <w:jc w:val="both"/>
              <w:rPr>
                <w:rFonts w:ascii="Century Gothic" w:hAnsi="Century Gothic"/>
                <w:color w:val="000000" w:themeColor="text1"/>
                <w:sz w:val="18"/>
                <w:szCs w:val="18"/>
              </w:rPr>
            </w:pPr>
          </w:p>
        </w:tc>
      </w:tr>
    </w:tbl>
    <w:bookmarkEnd w:id="0"/>
    <w:p w:rsidR="009F21BE" w:rsidRDefault="00FA7D6D" w:rsidP="00FA7D6D">
      <w:pPr>
        <w:spacing w:after="0"/>
        <w:ind w:right="548"/>
        <w:jc w:val="right"/>
        <w:rPr>
          <w:rFonts w:ascii="Century Gothic" w:hAnsi="Century Gothic"/>
        </w:rPr>
      </w:pPr>
      <w:r w:rsidRPr="00FA7D6D">
        <w:rPr>
          <w:rFonts w:ascii="Century Gothic" w:hAnsi="Century Gothic"/>
          <w:noProof/>
        </w:rPr>
        <w:drawing>
          <wp:inline distT="0" distB="0" distL="0" distR="0" wp14:anchorId="78D1CF9C" wp14:editId="3994652E">
            <wp:extent cx="4391876" cy="360242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97958" cy="3607410"/>
                    </a:xfrm>
                    <a:prstGeom prst="rect">
                      <a:avLst/>
                    </a:prstGeom>
                  </pic:spPr>
                </pic:pic>
              </a:graphicData>
            </a:graphic>
          </wp:inline>
        </w:drawing>
      </w:r>
    </w:p>
    <w:p w:rsidR="008C0714" w:rsidRDefault="008C0714" w:rsidP="009F21BE">
      <w:pPr>
        <w:spacing w:after="0"/>
        <w:jc w:val="center"/>
        <w:rPr>
          <w:rFonts w:ascii="Century Gothic" w:hAnsi="Century Gothic"/>
        </w:rPr>
      </w:pPr>
    </w:p>
    <w:p w:rsidR="008C0714" w:rsidRDefault="008C0714" w:rsidP="009F21BE">
      <w:pPr>
        <w:spacing w:after="0"/>
        <w:jc w:val="center"/>
        <w:rPr>
          <w:rFonts w:ascii="Century Gothic" w:hAnsi="Century Gothic"/>
        </w:rPr>
      </w:pPr>
    </w:p>
    <w:p w:rsidR="008C0714" w:rsidRDefault="008C0714" w:rsidP="008C0714">
      <w:pPr>
        <w:tabs>
          <w:tab w:val="center" w:pos="5040"/>
        </w:tabs>
        <w:spacing w:after="0" w:line="240" w:lineRule="auto"/>
        <w:jc w:val="center"/>
        <w:rPr>
          <w:rFonts w:ascii="Century Gothic" w:eastAsia="BatangChe" w:hAnsi="Century Gothic" w:cs="Times New Roman"/>
          <w:b/>
          <w:noProof/>
          <w:sz w:val="32"/>
          <w:szCs w:val="32"/>
        </w:rPr>
      </w:pPr>
      <w:r>
        <w:rPr>
          <w:rFonts w:ascii="Century Gothic" w:eastAsia="BatangChe" w:hAnsi="Century Gothic" w:cs="Times New Roman"/>
          <w:b/>
          <w:noProof/>
          <w:sz w:val="32"/>
          <w:szCs w:val="32"/>
        </w:rPr>
        <w:t>City of Daly City</w:t>
      </w:r>
    </w:p>
    <w:p w:rsidR="008C0714" w:rsidRPr="008C0714" w:rsidRDefault="008C0714" w:rsidP="008C0714">
      <w:pPr>
        <w:tabs>
          <w:tab w:val="center" w:pos="5040"/>
        </w:tabs>
        <w:spacing w:after="0" w:line="240" w:lineRule="auto"/>
        <w:jc w:val="center"/>
        <w:rPr>
          <w:rFonts w:ascii="Century Gothic" w:eastAsia="BatangChe" w:hAnsi="Century Gothic" w:cs="Times New Roman"/>
          <w:b/>
          <w:sz w:val="32"/>
          <w:szCs w:val="32"/>
        </w:rPr>
      </w:pPr>
      <w:r>
        <w:rPr>
          <w:rFonts w:ascii="Century Gothic" w:eastAsia="BatangChe" w:hAnsi="Century Gothic" w:cs="Times New Roman"/>
          <w:b/>
          <w:noProof/>
          <w:sz w:val="32"/>
          <w:szCs w:val="32"/>
        </w:rPr>
        <w:t>Notice of Intent (NOI) to Adopt</w:t>
      </w:r>
    </w:p>
    <w:p w:rsidR="008C0714" w:rsidRPr="008C0714" w:rsidRDefault="008C0714" w:rsidP="008C0714">
      <w:pPr>
        <w:spacing w:after="0"/>
        <w:jc w:val="center"/>
        <w:rPr>
          <w:rFonts w:ascii="Century Gothic" w:hAnsi="Century Gothic"/>
          <w:b/>
          <w:bCs/>
          <w:sz w:val="32"/>
          <w:szCs w:val="32"/>
        </w:rPr>
      </w:pPr>
      <w:r w:rsidRPr="008C0714">
        <w:rPr>
          <w:rFonts w:ascii="Century Gothic" w:hAnsi="Century Gothic"/>
          <w:b/>
          <w:bCs/>
          <w:sz w:val="32"/>
          <w:szCs w:val="32"/>
        </w:rPr>
        <w:t>Sustainable Communities Environmental Assessment (SCEA)</w:t>
      </w:r>
    </w:p>
    <w:p w:rsidR="008C0714" w:rsidRDefault="008C0714" w:rsidP="008C0714">
      <w:pPr>
        <w:spacing w:after="0"/>
        <w:jc w:val="center"/>
        <w:rPr>
          <w:rFonts w:ascii="Century Gothic" w:hAnsi="Century Gothic"/>
          <w:b/>
          <w:bCs/>
        </w:rPr>
      </w:pPr>
      <w:r>
        <w:rPr>
          <w:rFonts w:ascii="Century Gothic" w:hAnsi="Century Gothic"/>
          <w:b/>
          <w:bCs/>
        </w:rPr>
        <w:t>for</w:t>
      </w:r>
    </w:p>
    <w:p w:rsidR="008C0714" w:rsidRPr="008C0714" w:rsidRDefault="008C0714" w:rsidP="008C0714">
      <w:pPr>
        <w:spacing w:after="0"/>
        <w:jc w:val="center"/>
        <w:rPr>
          <w:rFonts w:ascii="Century Gothic" w:hAnsi="Century Gothic"/>
          <w:b/>
          <w:bCs/>
        </w:rPr>
      </w:pPr>
      <w:r w:rsidRPr="008C0714">
        <w:rPr>
          <w:rFonts w:ascii="Century Gothic" w:hAnsi="Century Gothic"/>
          <w:b/>
          <w:bCs/>
        </w:rPr>
        <w:t>Midway Village Redevelopment</w:t>
      </w:r>
    </w:p>
    <w:p w:rsidR="008C0714" w:rsidRPr="008C0714" w:rsidRDefault="008C0714" w:rsidP="008C0714">
      <w:pPr>
        <w:spacing w:after="0"/>
        <w:jc w:val="center"/>
        <w:rPr>
          <w:rFonts w:ascii="Century Gothic" w:hAnsi="Century Gothic"/>
          <w:b/>
          <w:bCs/>
        </w:rPr>
      </w:pPr>
      <w:r w:rsidRPr="008C0714">
        <w:rPr>
          <w:rFonts w:ascii="Century Gothic" w:hAnsi="Century Gothic"/>
          <w:b/>
          <w:bCs/>
        </w:rPr>
        <w:t>45 Midway Drive, Daly City</w:t>
      </w:r>
    </w:p>
    <w:p w:rsidR="008C0714" w:rsidRPr="008C0714" w:rsidRDefault="008C0714" w:rsidP="008C0714">
      <w:pPr>
        <w:spacing w:after="0"/>
        <w:jc w:val="center"/>
        <w:rPr>
          <w:rFonts w:ascii="Century Gothic" w:hAnsi="Century Gothic"/>
          <w:sz w:val="18"/>
          <w:szCs w:val="18"/>
        </w:rPr>
      </w:pPr>
      <w:r w:rsidRPr="008C0714">
        <w:rPr>
          <w:rFonts w:ascii="Century Gothic" w:hAnsi="Century Gothic"/>
          <w:sz w:val="18"/>
          <w:szCs w:val="18"/>
        </w:rPr>
        <w:t>(APNs 005-330-020, 005-330-030, 005-330-040, 005-330-050, 005-330-060, 005-330-070, 005-330-080,  005-330-090, 005-330-100, 005-330-110, 005-330-120, 005-330-130,005-330-140, 005-330-150, 005-330-160, 005-330-170, 005-330-180, 005-330-190, 005-330-200, 005-330-210, 005-330-220, 005-330-230, 005-330-240, 005-330-250, 005-330-260, 005-330-270, 005-330-280, 005-330-290, 005-330-300, 005-330-310, 005-330-320, 005-330-330, 005-330-340, 005-330-350, 005-330-360, 005-330-370, 005-330-380, 005-330-390, and 005-330-400)</w:t>
      </w:r>
    </w:p>
    <w:p w:rsidR="008C0714" w:rsidRPr="008C0714" w:rsidRDefault="008C0714" w:rsidP="008C0714">
      <w:pPr>
        <w:spacing w:after="0"/>
        <w:jc w:val="center"/>
        <w:rPr>
          <w:rFonts w:ascii="Century Gothic" w:hAnsi="Century Gothic"/>
          <w:b/>
          <w:bCs/>
        </w:rPr>
      </w:pPr>
      <w:r w:rsidRPr="008C0714">
        <w:rPr>
          <w:rFonts w:ascii="Century Gothic" w:hAnsi="Century Gothic"/>
          <w:b/>
          <w:bCs/>
        </w:rPr>
        <w:t>General Plan Amendment GPA-05-19-14054</w:t>
      </w:r>
    </w:p>
    <w:p w:rsidR="008C0714" w:rsidRPr="008C0714" w:rsidRDefault="008C0714" w:rsidP="008C0714">
      <w:pPr>
        <w:spacing w:after="0"/>
        <w:jc w:val="center"/>
        <w:rPr>
          <w:rFonts w:ascii="Century Gothic" w:hAnsi="Century Gothic"/>
          <w:b/>
          <w:bCs/>
        </w:rPr>
      </w:pPr>
      <w:r w:rsidRPr="008C0714">
        <w:rPr>
          <w:rFonts w:ascii="Century Gothic" w:hAnsi="Century Gothic"/>
          <w:b/>
          <w:bCs/>
        </w:rPr>
        <w:t>Major Subdivision SUB-05-19-14055</w:t>
      </w:r>
    </w:p>
    <w:p w:rsidR="008C0714" w:rsidRPr="008C0714" w:rsidRDefault="008C0714" w:rsidP="008C0714">
      <w:pPr>
        <w:spacing w:after="0"/>
        <w:jc w:val="center"/>
        <w:rPr>
          <w:rFonts w:ascii="Century Gothic" w:hAnsi="Century Gothic"/>
          <w:b/>
          <w:bCs/>
        </w:rPr>
      </w:pPr>
      <w:r w:rsidRPr="008C0714">
        <w:rPr>
          <w:rFonts w:ascii="Century Gothic" w:hAnsi="Century Gothic"/>
          <w:b/>
          <w:bCs/>
        </w:rPr>
        <w:t>Design Review DR-05-19-14056</w:t>
      </w:r>
    </w:p>
    <w:p w:rsidR="008C0714" w:rsidRPr="008C0714" w:rsidRDefault="008C0714" w:rsidP="008C0714">
      <w:pPr>
        <w:spacing w:after="0"/>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Notice is hereby given that the City of Daly City will consider adoption of a Sustainable Communities Environmental Assessment (SCEA) for the above project that was reviewed pursuant to Section 21155.2 of the Public Resources Code (PRC) and a SCEA as specified under the California Environmental Quality Act (CEQA) streamlining provisions offered under SB375 for Transit Priority Projects.</w:t>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The applicant, Mid-Pen Housing Corporation, is requesting approval to redevelop the Midway Village Housing Complex and the Bayshore Park to include mixed-use development consisting of 555 residential units, 746 parking spaces, a child-care facility, a community center, office space for property management and other ancillary services, a revised street system, and recreation facilities. The existing Bayshore Park would be relocated to a different location within the proposed project site and would be rough-graded before it is returned to the City and developed with various park amenities (development of the new park amenities is not part of the proposed project).  The existing zoning for the site is R-3 Multiple Family Residential District and does not require amendment to allow the proposed number of units.  The existing General Plan designation for the site is Residential High Density, allowing up to 50 units per acre.  Although this designation allows the proposed number of units, a General Plan amendment is required to adjust the proposed location of Bayshore Park within the project site.</w:t>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The public review period for the Draft SCEA begins on Monday, April 6, 2020, and ends on Tuesday, May 5, 2020.  Persons interested in reviewing the Draft SCEA may review the document online at www.dalycity.org/45midwayscea or by contacting the Planning Division offices at (650) 991-8158, where an appointment can be made for review of the document.</w:t>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Written Comments related to SCEA must be received no later than 5:00 p.m. on Tuesday, May 5, and shall be provided to:</w:t>
      </w:r>
      <w:r w:rsidRPr="008C0714">
        <w:rPr>
          <w:rFonts w:ascii="Century Gothic" w:hAnsi="Century Gothic"/>
        </w:rPr>
        <w:tab/>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ab/>
        <w:t>Michael Van Lonkhuysen, Planning Manager</w:t>
      </w:r>
    </w:p>
    <w:p w:rsidR="008C0714" w:rsidRPr="008C0714" w:rsidRDefault="008C0714" w:rsidP="008C0714">
      <w:pPr>
        <w:spacing w:after="0"/>
        <w:jc w:val="both"/>
        <w:rPr>
          <w:rFonts w:ascii="Century Gothic" w:hAnsi="Century Gothic"/>
        </w:rPr>
      </w:pPr>
      <w:r w:rsidRPr="008C0714">
        <w:rPr>
          <w:rFonts w:ascii="Century Gothic" w:hAnsi="Century Gothic"/>
        </w:rPr>
        <w:tab/>
        <w:t>City of Daly City – Planning Division</w:t>
      </w:r>
    </w:p>
    <w:p w:rsidR="008C0714" w:rsidRPr="008C0714" w:rsidRDefault="008C0714" w:rsidP="008C0714">
      <w:pPr>
        <w:spacing w:after="0"/>
        <w:jc w:val="both"/>
        <w:rPr>
          <w:rFonts w:ascii="Century Gothic" w:hAnsi="Century Gothic"/>
        </w:rPr>
      </w:pPr>
      <w:r w:rsidRPr="008C0714">
        <w:rPr>
          <w:rFonts w:ascii="Century Gothic" w:hAnsi="Century Gothic"/>
        </w:rPr>
        <w:tab/>
        <w:t>333 90th Street, Second Floor</w:t>
      </w:r>
    </w:p>
    <w:p w:rsidR="008C0714" w:rsidRPr="008C0714" w:rsidRDefault="008C0714" w:rsidP="008C0714">
      <w:pPr>
        <w:spacing w:after="0"/>
        <w:jc w:val="both"/>
        <w:rPr>
          <w:rFonts w:ascii="Century Gothic" w:hAnsi="Century Gothic"/>
        </w:rPr>
      </w:pPr>
      <w:r w:rsidRPr="008C0714">
        <w:rPr>
          <w:rFonts w:ascii="Century Gothic" w:hAnsi="Century Gothic"/>
        </w:rPr>
        <w:tab/>
        <w:t>Daly City, CA  94015</w:t>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The Planning Commission and City Council are tentatively scheduled to consider this project on May 5, 2020, and June 8, 2020, respectively. The Planning Commission meeting will be held in a virtual meeting format, unless otherwise announced, and can be attended by copying the following URL into your web brow</w:t>
      </w:r>
      <w:r w:rsidR="00FA7D6D">
        <w:rPr>
          <w:rFonts w:ascii="Century Gothic" w:hAnsi="Century Gothic"/>
        </w:rPr>
        <w:t>s</w:t>
      </w:r>
      <w:r w:rsidRPr="008C0714">
        <w:rPr>
          <w:rFonts w:ascii="Century Gothic" w:hAnsi="Century Gothic"/>
        </w:rPr>
        <w:t>er:  https://bit.ly/dalycitymay5.  The City will provide the meeting location of the City Council through separate public notice.</w:t>
      </w:r>
    </w:p>
    <w:p w:rsidR="008C0714" w:rsidRPr="008C0714" w:rsidRDefault="008C0714" w:rsidP="008C0714">
      <w:pPr>
        <w:spacing w:after="0"/>
        <w:jc w:val="both"/>
        <w:rPr>
          <w:rFonts w:ascii="Century Gothic" w:hAnsi="Century Gothic"/>
        </w:rPr>
      </w:pPr>
    </w:p>
    <w:p w:rsidR="008C0714" w:rsidRPr="008C0714" w:rsidRDefault="008C0714" w:rsidP="008C0714">
      <w:pPr>
        <w:spacing w:after="0"/>
        <w:jc w:val="both"/>
        <w:rPr>
          <w:rFonts w:ascii="Century Gothic" w:hAnsi="Century Gothic"/>
        </w:rPr>
      </w:pPr>
      <w:r w:rsidRPr="008C0714">
        <w:rPr>
          <w:rFonts w:ascii="Century Gothic" w:hAnsi="Century Gothic"/>
        </w:rPr>
        <w:t>Questions concerning the SCEA or project in general may be directed to Michael Van Lonkhuysen at (650) 991-8158.</w:t>
      </w:r>
    </w:p>
    <w:p w:rsidR="008C0714" w:rsidRPr="008C0714" w:rsidRDefault="008C0714" w:rsidP="008C0714">
      <w:pPr>
        <w:spacing w:after="0"/>
        <w:jc w:val="both"/>
        <w:rPr>
          <w:rFonts w:ascii="Century Gothic" w:hAnsi="Century Gothic"/>
        </w:rPr>
      </w:pPr>
      <w:r w:rsidRPr="008C0714">
        <w:rPr>
          <w:rFonts w:ascii="Century Gothic" w:hAnsi="Century Gothic"/>
        </w:rPr>
        <w:tab/>
      </w:r>
      <w:r w:rsidRPr="008C0714">
        <w:rPr>
          <w:rFonts w:ascii="Century Gothic" w:hAnsi="Century Gothic"/>
        </w:rPr>
        <w:tab/>
      </w:r>
      <w:r w:rsidRPr="008C0714">
        <w:rPr>
          <w:rFonts w:ascii="Century Gothic" w:hAnsi="Century Gothic"/>
        </w:rPr>
        <w:tab/>
      </w:r>
      <w:r w:rsidRPr="008C0714">
        <w:rPr>
          <w:rFonts w:ascii="Century Gothic" w:hAnsi="Century Gothic"/>
        </w:rPr>
        <w:tab/>
      </w:r>
      <w:r w:rsidRPr="008C0714">
        <w:rPr>
          <w:rFonts w:ascii="Century Gothic" w:hAnsi="Century Gothic"/>
        </w:rPr>
        <w:tab/>
        <w:t>Tatum Mothershead</w:t>
      </w:r>
    </w:p>
    <w:p w:rsidR="008C0714" w:rsidRPr="008C0714" w:rsidRDefault="008C0714" w:rsidP="008C0714">
      <w:pPr>
        <w:spacing w:after="0"/>
        <w:jc w:val="both"/>
        <w:rPr>
          <w:rFonts w:ascii="Century Gothic" w:hAnsi="Century Gothic"/>
        </w:rPr>
      </w:pPr>
      <w:r w:rsidRPr="008C0714">
        <w:rPr>
          <w:rFonts w:ascii="Century Gothic" w:hAnsi="Century Gothic"/>
        </w:rPr>
        <w:tab/>
      </w:r>
      <w:r w:rsidRPr="008C0714">
        <w:rPr>
          <w:rFonts w:ascii="Century Gothic" w:hAnsi="Century Gothic"/>
        </w:rPr>
        <w:tab/>
      </w:r>
      <w:r w:rsidRPr="008C0714">
        <w:rPr>
          <w:rFonts w:ascii="Century Gothic" w:hAnsi="Century Gothic"/>
        </w:rPr>
        <w:tab/>
      </w:r>
      <w:r w:rsidRPr="008C0714">
        <w:rPr>
          <w:rFonts w:ascii="Century Gothic" w:hAnsi="Century Gothic"/>
        </w:rPr>
        <w:tab/>
      </w:r>
      <w:r w:rsidRPr="008C0714">
        <w:rPr>
          <w:rFonts w:ascii="Century Gothic" w:hAnsi="Century Gothic"/>
        </w:rPr>
        <w:tab/>
        <w:t>Director of Economic &amp; Community Development</w:t>
      </w:r>
    </w:p>
    <w:p w:rsidR="008C0714" w:rsidRPr="008C0714" w:rsidRDefault="008C0714" w:rsidP="008C0714">
      <w:pPr>
        <w:spacing w:after="0"/>
        <w:jc w:val="both"/>
        <w:rPr>
          <w:rFonts w:ascii="Century Gothic" w:hAnsi="Century Gothic"/>
        </w:rPr>
      </w:pPr>
    </w:p>
    <w:p w:rsidR="008C0714" w:rsidRPr="009D74B0" w:rsidRDefault="008C0714" w:rsidP="008C0714">
      <w:pPr>
        <w:spacing w:after="0"/>
        <w:jc w:val="both"/>
        <w:rPr>
          <w:rFonts w:ascii="Century Gothic" w:hAnsi="Century Gothic"/>
        </w:rPr>
      </w:pPr>
      <w:r w:rsidRPr="008C0714">
        <w:rPr>
          <w:rFonts w:ascii="Century Gothic" w:hAnsi="Century Gothic"/>
        </w:rPr>
        <w:t xml:space="preserve">Posted:  </w:t>
      </w:r>
      <w:r w:rsidR="00FF1002">
        <w:rPr>
          <w:rFonts w:ascii="Century Gothic" w:hAnsi="Century Gothic"/>
        </w:rPr>
        <w:t>Monday</w:t>
      </w:r>
      <w:r w:rsidRPr="008C0714">
        <w:rPr>
          <w:rFonts w:ascii="Century Gothic" w:hAnsi="Century Gothic"/>
        </w:rPr>
        <w:t xml:space="preserve">, April </w:t>
      </w:r>
      <w:r w:rsidR="00FC3955">
        <w:rPr>
          <w:rFonts w:ascii="Century Gothic" w:hAnsi="Century Gothic"/>
        </w:rPr>
        <w:t>6</w:t>
      </w:r>
      <w:r w:rsidRPr="008C0714">
        <w:rPr>
          <w:rFonts w:ascii="Century Gothic" w:hAnsi="Century Gothic"/>
        </w:rPr>
        <w:t>, 2020</w:t>
      </w:r>
    </w:p>
    <w:sectPr w:rsidR="008C0714" w:rsidRPr="009D74B0" w:rsidSect="00FA7D6D">
      <w:footerReference w:type="first" r:id="rId7"/>
      <w:pgSz w:w="12240" w:h="20160" w:code="5"/>
      <w:pgMar w:top="360" w:right="1166" w:bottom="450" w:left="1166"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722" w:rsidRDefault="00B25722" w:rsidP="004D5627">
      <w:pPr>
        <w:spacing w:after="0" w:line="240" w:lineRule="auto"/>
      </w:pPr>
      <w:r>
        <w:separator/>
      </w:r>
    </w:p>
  </w:endnote>
  <w:endnote w:type="continuationSeparator" w:id="0">
    <w:p w:rsidR="00B25722" w:rsidRDefault="00B25722" w:rsidP="004D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7D6D" w:rsidRDefault="00FA7D6D" w:rsidP="00FA7D6D">
    <w:pPr>
      <w:pStyle w:val="Footer"/>
      <w:jc w:val="center"/>
      <w:rPr>
        <w:rFonts w:ascii="Century Gothic" w:hAnsi="Century Gothic"/>
        <w:b/>
      </w:rPr>
    </w:pPr>
  </w:p>
  <w:p w:rsidR="00FA7D6D" w:rsidRDefault="00FA7D6D" w:rsidP="00FA7D6D">
    <w:pPr>
      <w:pStyle w:val="Footer"/>
      <w:jc w:val="center"/>
      <w:rPr>
        <w:rFonts w:ascii="Century Gothic" w:hAnsi="Century Gothic"/>
        <w:b/>
      </w:rPr>
    </w:pPr>
    <w:r w:rsidRPr="00376D14">
      <w:rPr>
        <w:rFonts w:ascii="Century Gothic" w:hAnsi="Century Gothic"/>
        <w:b/>
      </w:rPr>
      <w:t>FOR FURTHER INFORMATION</w:t>
    </w:r>
    <w:r>
      <w:rPr>
        <w:rFonts w:ascii="Century Gothic" w:hAnsi="Century Gothic"/>
        <w:b/>
      </w:rPr>
      <w:t xml:space="preserve"> REGARDING THIS PROJECT OR TO OBTAIN A STAFF REPORT</w:t>
    </w:r>
  </w:p>
  <w:p w:rsidR="00FA7D6D" w:rsidRPr="00376D14" w:rsidRDefault="00FA7D6D" w:rsidP="00FA7D6D">
    <w:pPr>
      <w:pStyle w:val="Footer"/>
      <w:jc w:val="center"/>
      <w:rPr>
        <w:rFonts w:ascii="Century Gothic" w:hAnsi="Century Gothic"/>
        <w:b/>
      </w:rPr>
    </w:pPr>
    <w:r>
      <w:rPr>
        <w:rFonts w:ascii="Century Gothic" w:hAnsi="Century Gothic"/>
        <w:b/>
      </w:rPr>
      <w:t xml:space="preserve">PLEASE </w:t>
    </w:r>
    <w:r w:rsidRPr="00376D14">
      <w:rPr>
        <w:rFonts w:ascii="Century Gothic" w:hAnsi="Century Gothic"/>
        <w:b/>
      </w:rPr>
      <w:t xml:space="preserve">CONTACT </w:t>
    </w:r>
    <w:r>
      <w:rPr>
        <w:rFonts w:ascii="Century Gothic" w:hAnsi="Century Gothic"/>
        <w:b/>
      </w:rPr>
      <w:t>MICHAEL VAN LONKHUYSEN AT mvanlonkhuysen</w:t>
    </w:r>
    <w:r w:rsidRPr="00C4400E">
      <w:rPr>
        <w:rFonts w:ascii="Century Gothic" w:hAnsi="Century Gothic"/>
        <w:b/>
      </w:rPr>
      <w:t>@dalycity.org</w:t>
    </w:r>
  </w:p>
  <w:p w:rsidR="00FA7D6D" w:rsidRDefault="00FA7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722" w:rsidRDefault="00B25722" w:rsidP="004D5627">
      <w:pPr>
        <w:spacing w:after="0" w:line="240" w:lineRule="auto"/>
      </w:pPr>
      <w:r>
        <w:separator/>
      </w:r>
    </w:p>
  </w:footnote>
  <w:footnote w:type="continuationSeparator" w:id="0">
    <w:p w:rsidR="00B25722" w:rsidRDefault="00B25722" w:rsidP="004D56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759"/>
    <w:rsid w:val="00004B87"/>
    <w:rsid w:val="00010241"/>
    <w:rsid w:val="00011336"/>
    <w:rsid w:val="00062CB2"/>
    <w:rsid w:val="000C5615"/>
    <w:rsid w:val="000D67EA"/>
    <w:rsid w:val="00105AFB"/>
    <w:rsid w:val="001268E7"/>
    <w:rsid w:val="00161D3C"/>
    <w:rsid w:val="0017582C"/>
    <w:rsid w:val="001A6DDC"/>
    <w:rsid w:val="001C747A"/>
    <w:rsid w:val="001F108F"/>
    <w:rsid w:val="00203211"/>
    <w:rsid w:val="00232F00"/>
    <w:rsid w:val="00250660"/>
    <w:rsid w:val="00251055"/>
    <w:rsid w:val="002A19DA"/>
    <w:rsid w:val="002A7672"/>
    <w:rsid w:val="002B6F75"/>
    <w:rsid w:val="002C0A94"/>
    <w:rsid w:val="002F4B9E"/>
    <w:rsid w:val="002F5659"/>
    <w:rsid w:val="003662F4"/>
    <w:rsid w:val="00376D14"/>
    <w:rsid w:val="003D2EC1"/>
    <w:rsid w:val="003F09AF"/>
    <w:rsid w:val="00411EAB"/>
    <w:rsid w:val="004313D4"/>
    <w:rsid w:val="004A2D8D"/>
    <w:rsid w:val="004D5627"/>
    <w:rsid w:val="004F6546"/>
    <w:rsid w:val="00527BBE"/>
    <w:rsid w:val="00554B89"/>
    <w:rsid w:val="005A0489"/>
    <w:rsid w:val="005A6B3F"/>
    <w:rsid w:val="005B6DB9"/>
    <w:rsid w:val="005B6F04"/>
    <w:rsid w:val="005E5653"/>
    <w:rsid w:val="0063318B"/>
    <w:rsid w:val="006500FE"/>
    <w:rsid w:val="006653A3"/>
    <w:rsid w:val="006C0C74"/>
    <w:rsid w:val="006D037F"/>
    <w:rsid w:val="006D5446"/>
    <w:rsid w:val="007270C5"/>
    <w:rsid w:val="00744F82"/>
    <w:rsid w:val="00787174"/>
    <w:rsid w:val="007A5759"/>
    <w:rsid w:val="007C7313"/>
    <w:rsid w:val="007D0509"/>
    <w:rsid w:val="007D066F"/>
    <w:rsid w:val="007F5899"/>
    <w:rsid w:val="00827B70"/>
    <w:rsid w:val="008C0714"/>
    <w:rsid w:val="008D2657"/>
    <w:rsid w:val="009079E4"/>
    <w:rsid w:val="00907D71"/>
    <w:rsid w:val="0091401F"/>
    <w:rsid w:val="00915413"/>
    <w:rsid w:val="00915ACB"/>
    <w:rsid w:val="00921B9D"/>
    <w:rsid w:val="00937F2E"/>
    <w:rsid w:val="009A23FB"/>
    <w:rsid w:val="009A33B5"/>
    <w:rsid w:val="009A6659"/>
    <w:rsid w:val="009A77D8"/>
    <w:rsid w:val="009D74B0"/>
    <w:rsid w:val="009F0CDD"/>
    <w:rsid w:val="009F21BE"/>
    <w:rsid w:val="00A84183"/>
    <w:rsid w:val="00A90766"/>
    <w:rsid w:val="00AF5FF6"/>
    <w:rsid w:val="00B25722"/>
    <w:rsid w:val="00B26806"/>
    <w:rsid w:val="00B3266D"/>
    <w:rsid w:val="00B42A40"/>
    <w:rsid w:val="00B97279"/>
    <w:rsid w:val="00BD241A"/>
    <w:rsid w:val="00BE27E6"/>
    <w:rsid w:val="00C02099"/>
    <w:rsid w:val="00C20F74"/>
    <w:rsid w:val="00C25FA3"/>
    <w:rsid w:val="00C261C2"/>
    <w:rsid w:val="00C33E45"/>
    <w:rsid w:val="00C40882"/>
    <w:rsid w:val="00C4400E"/>
    <w:rsid w:val="00C535EC"/>
    <w:rsid w:val="00CA3EC9"/>
    <w:rsid w:val="00CA458C"/>
    <w:rsid w:val="00CA6AFF"/>
    <w:rsid w:val="00CB20A7"/>
    <w:rsid w:val="00CD6A0B"/>
    <w:rsid w:val="00D06A02"/>
    <w:rsid w:val="00D53053"/>
    <w:rsid w:val="00DA1BA0"/>
    <w:rsid w:val="00DA756D"/>
    <w:rsid w:val="00DE71D7"/>
    <w:rsid w:val="00E11321"/>
    <w:rsid w:val="00E14857"/>
    <w:rsid w:val="00E2316B"/>
    <w:rsid w:val="00E33DB8"/>
    <w:rsid w:val="00EC2B24"/>
    <w:rsid w:val="00EF2F35"/>
    <w:rsid w:val="00F1139D"/>
    <w:rsid w:val="00F31150"/>
    <w:rsid w:val="00F40959"/>
    <w:rsid w:val="00F77761"/>
    <w:rsid w:val="00FA7D6D"/>
    <w:rsid w:val="00FC3955"/>
    <w:rsid w:val="00FC6C4B"/>
    <w:rsid w:val="00FF1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4FD421-430F-4F08-AA38-E6710629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627"/>
  </w:style>
  <w:style w:type="paragraph" w:styleId="Footer">
    <w:name w:val="footer"/>
    <w:basedOn w:val="Normal"/>
    <w:link w:val="FooterChar"/>
    <w:uiPriority w:val="99"/>
    <w:unhideWhenUsed/>
    <w:rsid w:val="004D5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627"/>
  </w:style>
  <w:style w:type="table" w:styleId="TableGrid">
    <w:name w:val="Table Grid"/>
    <w:basedOn w:val="TableNormal"/>
    <w:uiPriority w:val="59"/>
    <w:rsid w:val="009D7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0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Planning\Zenaida%20Tugado\PC%20MEETINGS\Nov%206%202013%20Special%20Meeting%20Face%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G:\Planning\Zenaida Tugado\PC MEETINGS\Nov 6 2013 Special Meeting Face Sheet.dotx</Template>
  <TotalTime>0</TotalTime>
  <Pages>2</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City of Daly City</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Zenaida Tugado</dc:creator>
  <cp:lastModifiedBy>Brandi Campbell Wood</cp:lastModifiedBy>
  <cp:revision>2</cp:revision>
  <cp:lastPrinted>2020-03-26T18:59:00Z</cp:lastPrinted>
  <dcterms:created xsi:type="dcterms:W3CDTF">2020-04-08T17:35:00Z</dcterms:created>
  <dcterms:modified xsi:type="dcterms:W3CDTF">2020-04-08T17:35:00Z</dcterms:modified>
</cp:coreProperties>
</file>